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6E" w:rsidRDefault="0074146E" w:rsidP="0010185B">
      <w:pPr>
        <w:spacing w:line="560" w:lineRule="exact"/>
        <w:ind w:leftChars="-135" w:left="-283" w:rightChars="-159" w:right="-334"/>
        <w:jc w:val="center"/>
        <w:rPr>
          <w:rFonts w:ascii="华文中宋" w:eastAsia="华文中宋" w:hAnsi="华文中宋"/>
          <w:b/>
          <w:sz w:val="36"/>
          <w:szCs w:val="36"/>
        </w:rPr>
      </w:pPr>
      <w:r>
        <w:rPr>
          <w:rFonts w:ascii="华文中宋" w:eastAsia="华文中宋" w:hAnsi="华文中宋" w:hint="eastAsia"/>
          <w:b/>
          <w:sz w:val="36"/>
          <w:szCs w:val="36"/>
        </w:rPr>
        <w:t>北京市丰台区</w:t>
      </w:r>
      <w:r>
        <w:rPr>
          <w:rFonts w:ascii="华文中宋" w:eastAsia="华文中宋" w:hAnsi="华文中宋"/>
          <w:b/>
          <w:sz w:val="36"/>
          <w:szCs w:val="36"/>
        </w:rPr>
        <w:t>2015</w:t>
      </w:r>
      <w:r>
        <w:rPr>
          <w:rFonts w:ascii="华文中宋" w:eastAsia="华文中宋" w:hAnsi="华文中宋" w:hint="eastAsia"/>
          <w:b/>
          <w:sz w:val="36"/>
          <w:szCs w:val="36"/>
        </w:rPr>
        <w:t>年</w:t>
      </w:r>
    </w:p>
    <w:p w:rsidR="0074146E" w:rsidRDefault="0074146E" w:rsidP="0010185B">
      <w:pPr>
        <w:spacing w:line="560" w:lineRule="exact"/>
        <w:ind w:leftChars="-135" w:left="-283" w:rightChars="-159" w:right="-334"/>
        <w:jc w:val="center"/>
        <w:rPr>
          <w:rFonts w:ascii="华文中宋" w:eastAsia="华文中宋" w:hAnsi="华文中宋"/>
          <w:b/>
          <w:sz w:val="36"/>
          <w:szCs w:val="36"/>
        </w:rPr>
      </w:pPr>
      <w:r>
        <w:rPr>
          <w:rFonts w:ascii="华文中宋" w:eastAsia="华文中宋" w:hAnsi="华文中宋" w:hint="eastAsia"/>
          <w:b/>
          <w:sz w:val="36"/>
          <w:szCs w:val="36"/>
        </w:rPr>
        <w:t>选聘应届高校毕业生到村任职简章</w:t>
      </w:r>
    </w:p>
    <w:p w:rsidR="0074146E" w:rsidRDefault="0074146E">
      <w:pPr>
        <w:spacing w:line="560" w:lineRule="exact"/>
        <w:ind w:firstLineChars="200" w:firstLine="640"/>
        <w:rPr>
          <w:rFonts w:ascii="仿宋_GB2312" w:eastAsia="仿宋_GB2312"/>
          <w:sz w:val="32"/>
          <w:szCs w:val="32"/>
        </w:rPr>
      </w:pPr>
    </w:p>
    <w:p w:rsidR="0074146E" w:rsidRPr="00EB6796" w:rsidRDefault="0074146E" w:rsidP="00EB6796">
      <w:pPr>
        <w:spacing w:line="560" w:lineRule="exact"/>
        <w:ind w:firstLineChars="200" w:firstLine="640"/>
        <w:rPr>
          <w:rFonts w:ascii="仿宋_GB2312" w:eastAsia="仿宋_GB2312"/>
          <w:sz w:val="32"/>
          <w:szCs w:val="32"/>
        </w:rPr>
      </w:pPr>
      <w:r>
        <w:rPr>
          <w:rFonts w:ascii="仿宋_GB2312" w:eastAsia="仿宋_GB2312" w:hint="eastAsia"/>
          <w:sz w:val="32"/>
          <w:szCs w:val="32"/>
        </w:rPr>
        <w:t>为加快丰台区社会主义新农村建设，推动农村城市化进程，加强农村干部队伍建设，根据北京市整体安排，</w:t>
      </w:r>
      <w:r>
        <w:rPr>
          <w:rFonts w:ascii="仿宋_GB2312" w:eastAsia="仿宋_GB2312"/>
          <w:sz w:val="32"/>
          <w:szCs w:val="32"/>
        </w:rPr>
        <w:t>2015</w:t>
      </w:r>
      <w:r>
        <w:rPr>
          <w:rFonts w:ascii="仿宋_GB2312" w:eastAsia="仿宋_GB2312" w:hint="eastAsia"/>
          <w:sz w:val="32"/>
          <w:szCs w:val="32"/>
        </w:rPr>
        <w:t>年丰台区将继续开展选聘高校毕业生到村任职工作。</w:t>
      </w:r>
      <w:r w:rsidRPr="00B1520C">
        <w:rPr>
          <w:rFonts w:ascii="仿宋_GB2312" w:eastAsia="仿宋_GB2312" w:hAnsi="宋体" w:cs="宋体" w:hint="eastAsia"/>
          <w:kern w:val="0"/>
          <w:sz w:val="32"/>
          <w:szCs w:val="32"/>
        </w:rPr>
        <w:t>根据《关于进一步加强大学生村官工作的意见》（组通字〔</w:t>
      </w:r>
      <w:r w:rsidRPr="00B1520C">
        <w:rPr>
          <w:rFonts w:ascii="仿宋_GB2312" w:eastAsia="仿宋_GB2312" w:hAnsi="宋体" w:cs="宋体"/>
          <w:kern w:val="0"/>
          <w:sz w:val="32"/>
          <w:szCs w:val="32"/>
        </w:rPr>
        <w:t>2012</w:t>
      </w:r>
      <w:r w:rsidRPr="00B1520C">
        <w:rPr>
          <w:rFonts w:ascii="仿宋_GB2312" w:eastAsia="仿宋_GB2312" w:hAnsi="宋体" w:cs="宋体" w:hint="eastAsia"/>
          <w:kern w:val="0"/>
          <w:sz w:val="32"/>
          <w:szCs w:val="32"/>
        </w:rPr>
        <w:t>〕</w:t>
      </w:r>
      <w:r w:rsidRPr="00B1520C">
        <w:rPr>
          <w:rFonts w:ascii="仿宋_GB2312" w:eastAsia="仿宋_GB2312" w:hAnsi="宋体" w:cs="宋体"/>
          <w:kern w:val="0"/>
          <w:sz w:val="32"/>
          <w:szCs w:val="32"/>
        </w:rPr>
        <w:t>36</w:t>
      </w:r>
      <w:r w:rsidRPr="00B1520C">
        <w:rPr>
          <w:rFonts w:ascii="仿宋_GB2312" w:eastAsia="仿宋_GB2312" w:hAnsi="宋体" w:cs="宋体" w:hint="eastAsia"/>
          <w:kern w:val="0"/>
          <w:sz w:val="32"/>
          <w:szCs w:val="32"/>
        </w:rPr>
        <w:t>号）和《关于引导和鼓励高校毕业生到农村基层就业创业实现村村有大学生目标的实施方案》（京组发〔</w:t>
      </w:r>
      <w:r w:rsidRPr="00B1520C">
        <w:rPr>
          <w:rFonts w:ascii="仿宋_GB2312" w:eastAsia="仿宋_GB2312" w:hAnsi="宋体" w:cs="宋体"/>
          <w:kern w:val="0"/>
          <w:sz w:val="32"/>
          <w:szCs w:val="32"/>
        </w:rPr>
        <w:t>2005</w:t>
      </w:r>
      <w:r w:rsidRPr="00B1520C">
        <w:rPr>
          <w:rFonts w:ascii="仿宋_GB2312" w:eastAsia="仿宋_GB2312" w:hAnsi="宋体" w:cs="宋体" w:hint="eastAsia"/>
          <w:kern w:val="0"/>
          <w:sz w:val="32"/>
          <w:szCs w:val="32"/>
        </w:rPr>
        <w:t>〕</w:t>
      </w:r>
      <w:r w:rsidRPr="00B1520C">
        <w:rPr>
          <w:rFonts w:ascii="仿宋_GB2312" w:eastAsia="仿宋_GB2312" w:hAnsi="宋体" w:cs="宋体"/>
          <w:kern w:val="0"/>
          <w:sz w:val="32"/>
          <w:szCs w:val="32"/>
        </w:rPr>
        <w:t>16</w:t>
      </w:r>
      <w:r w:rsidRPr="00B1520C">
        <w:rPr>
          <w:rFonts w:ascii="仿宋_GB2312" w:eastAsia="仿宋_GB2312" w:hAnsi="宋体" w:cs="宋体" w:hint="eastAsia"/>
          <w:kern w:val="0"/>
          <w:sz w:val="32"/>
          <w:szCs w:val="32"/>
        </w:rPr>
        <w:t>号），</w:t>
      </w:r>
      <w:r>
        <w:rPr>
          <w:rFonts w:ascii="仿宋_GB2312" w:eastAsia="仿宋_GB2312" w:hint="eastAsia"/>
          <w:sz w:val="32"/>
          <w:szCs w:val="32"/>
        </w:rPr>
        <w:t>和北京市相关工作要求，结合我区实际，现将有关事项公告如下：</w:t>
      </w:r>
    </w:p>
    <w:p w:rsidR="0074146E" w:rsidRDefault="0074146E">
      <w:pPr>
        <w:widowControl/>
        <w:spacing w:line="560" w:lineRule="exact"/>
        <w:ind w:firstLineChars="200" w:firstLine="640"/>
        <w:rPr>
          <w:rFonts w:ascii="黑体" w:eastAsia="黑体"/>
          <w:sz w:val="32"/>
          <w:szCs w:val="32"/>
        </w:rPr>
      </w:pPr>
      <w:r>
        <w:rPr>
          <w:rFonts w:ascii="黑体" w:eastAsia="黑体" w:hint="eastAsia"/>
          <w:sz w:val="32"/>
          <w:szCs w:val="32"/>
        </w:rPr>
        <w:t>一、选聘条件和范围</w:t>
      </w:r>
    </w:p>
    <w:p w:rsidR="0074146E" w:rsidRDefault="0074146E" w:rsidP="007D45BF">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sz w:val="32"/>
          <w:szCs w:val="32"/>
        </w:rPr>
        <w:t>选聘</w:t>
      </w:r>
      <w:r>
        <w:rPr>
          <w:rFonts w:ascii="仿宋_GB2312" w:eastAsia="仿宋_GB2312" w:hAnsi="仿宋_GB2312" w:cs="仿宋_GB2312" w:hint="eastAsia"/>
          <w:b/>
          <w:kern w:val="0"/>
          <w:sz w:val="32"/>
          <w:szCs w:val="32"/>
        </w:rPr>
        <w:t>条件</w:t>
      </w:r>
    </w:p>
    <w:p w:rsidR="0074146E" w:rsidRDefault="00845264">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74146E">
        <w:rPr>
          <w:rFonts w:ascii="仿宋_GB2312" w:eastAsia="仿宋_GB2312" w:hint="eastAsia"/>
          <w:sz w:val="32"/>
          <w:szCs w:val="32"/>
        </w:rPr>
        <w:t>思想政治素质好，拥护党的路线、方针、政策，具有坚定正确的政治方向和全心全意为人民服务的宗旨意识；</w:t>
      </w:r>
    </w:p>
    <w:p w:rsidR="0074146E" w:rsidRDefault="00845264">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74146E">
        <w:rPr>
          <w:rFonts w:ascii="仿宋_GB2312" w:eastAsia="仿宋_GB2312" w:hint="eastAsia"/>
          <w:sz w:val="32"/>
          <w:szCs w:val="32"/>
        </w:rPr>
        <w:t>事业心和责任感强，热爱农村基层工作，具有吃苦耐劳、无私奉献的精神和一定的组织协调能力，勤奋敬业，乐于奉献；</w:t>
      </w:r>
    </w:p>
    <w:p w:rsidR="0074146E" w:rsidRDefault="00845264">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74146E">
        <w:rPr>
          <w:rFonts w:ascii="仿宋_GB2312" w:eastAsia="仿宋_GB2312" w:hint="eastAsia"/>
          <w:sz w:val="32"/>
          <w:szCs w:val="32"/>
        </w:rPr>
        <w:t>遵纪守法，服从安排，具有较强的组织纪律观念；</w:t>
      </w:r>
    </w:p>
    <w:p w:rsidR="0074146E" w:rsidRDefault="00845264">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74146E">
        <w:rPr>
          <w:rFonts w:ascii="仿宋_GB2312" w:eastAsia="仿宋_GB2312" w:hint="eastAsia"/>
          <w:sz w:val="32"/>
          <w:szCs w:val="32"/>
        </w:rPr>
        <w:t>专业符合农村和经济社会长远发展需要，学习成绩优秀，基础知识扎实，能如期毕业并取得相应的学历、学位证书；</w:t>
      </w:r>
    </w:p>
    <w:p w:rsidR="0074146E" w:rsidRPr="00EB6796" w:rsidRDefault="00845264" w:rsidP="00EB6796">
      <w:pPr>
        <w:widowControl/>
        <w:spacing w:line="360" w:lineRule="atLeast"/>
        <w:ind w:firstLineChars="200" w:firstLine="640"/>
        <w:jc w:val="left"/>
        <w:rPr>
          <w:rFonts w:ascii="仿宋_GB2312" w:eastAsia="仿宋_GB2312" w:hAnsi="宋体" w:cs="宋体"/>
          <w:color w:val="0000A3"/>
          <w:kern w:val="0"/>
          <w:sz w:val="32"/>
          <w:szCs w:val="32"/>
        </w:rPr>
      </w:pPr>
      <w:r>
        <w:rPr>
          <w:rFonts w:ascii="仿宋_GB2312" w:eastAsia="仿宋_GB2312"/>
          <w:sz w:val="32"/>
          <w:szCs w:val="32"/>
        </w:rPr>
        <w:t>5</w:t>
      </w:r>
      <w:r>
        <w:rPr>
          <w:rFonts w:ascii="仿宋_GB2312" w:eastAsia="仿宋_GB2312" w:hint="eastAsia"/>
          <w:sz w:val="32"/>
          <w:szCs w:val="32"/>
        </w:rPr>
        <w:t>、</w:t>
      </w:r>
      <w:r w:rsidR="0074146E">
        <w:rPr>
          <w:rFonts w:ascii="仿宋_GB2312" w:eastAsia="仿宋_GB2312" w:hint="eastAsia"/>
          <w:sz w:val="32"/>
          <w:szCs w:val="32"/>
        </w:rPr>
        <w:t>身心健康，年龄在</w:t>
      </w:r>
      <w:r w:rsidR="0074146E">
        <w:rPr>
          <w:rFonts w:ascii="仿宋_GB2312" w:eastAsia="仿宋_GB2312"/>
          <w:sz w:val="32"/>
          <w:szCs w:val="32"/>
        </w:rPr>
        <w:t>30</w:t>
      </w:r>
      <w:r w:rsidR="0074146E">
        <w:rPr>
          <w:rFonts w:ascii="仿宋_GB2312" w:eastAsia="仿宋_GB2312" w:hint="eastAsia"/>
          <w:sz w:val="32"/>
          <w:szCs w:val="32"/>
        </w:rPr>
        <w:t>周岁以下</w:t>
      </w:r>
      <w:r w:rsidR="0074146E" w:rsidRPr="00EB6796">
        <w:rPr>
          <w:rFonts w:ascii="仿宋_GB2312" w:eastAsia="仿宋_GB2312" w:hAnsi="宋体" w:cs="宋体" w:hint="eastAsia"/>
          <w:kern w:val="0"/>
          <w:sz w:val="32"/>
          <w:szCs w:val="32"/>
        </w:rPr>
        <w:t>（</w:t>
      </w:r>
      <w:smartTag w:uri="urn:schemas-microsoft-com:office:smarttags" w:element="chsdate">
        <w:smartTagPr>
          <w:attr w:name="IsROCDate" w:val="False"/>
          <w:attr w:name="IsLunarDate" w:val="False"/>
          <w:attr w:name="Day" w:val="1"/>
          <w:attr w:name="Month" w:val="1"/>
          <w:attr w:name="Year" w:val="1985"/>
        </w:smartTagPr>
        <w:r w:rsidR="0074146E" w:rsidRPr="00B1520C">
          <w:rPr>
            <w:rFonts w:ascii="仿宋_GB2312" w:eastAsia="仿宋_GB2312" w:hAnsi="宋体" w:cs="宋体"/>
            <w:kern w:val="0"/>
            <w:sz w:val="32"/>
            <w:szCs w:val="32"/>
          </w:rPr>
          <w:t>1985</w:t>
        </w:r>
        <w:r w:rsidR="0074146E" w:rsidRPr="00B1520C">
          <w:rPr>
            <w:rFonts w:ascii="仿宋_GB2312" w:eastAsia="仿宋_GB2312" w:hAnsi="宋体" w:cs="宋体" w:hint="eastAsia"/>
            <w:kern w:val="0"/>
            <w:sz w:val="32"/>
            <w:szCs w:val="32"/>
          </w:rPr>
          <w:t>年</w:t>
        </w:r>
        <w:r w:rsidR="0074146E" w:rsidRPr="00B1520C">
          <w:rPr>
            <w:rFonts w:ascii="仿宋_GB2312" w:eastAsia="仿宋_GB2312" w:hAnsi="宋体" w:cs="宋体"/>
            <w:kern w:val="0"/>
            <w:sz w:val="32"/>
            <w:szCs w:val="32"/>
          </w:rPr>
          <w:t>1</w:t>
        </w:r>
        <w:r w:rsidR="0074146E" w:rsidRPr="00B1520C">
          <w:rPr>
            <w:rFonts w:ascii="仿宋_GB2312" w:eastAsia="仿宋_GB2312" w:hAnsi="宋体" w:cs="宋体" w:hint="eastAsia"/>
            <w:kern w:val="0"/>
            <w:sz w:val="32"/>
            <w:szCs w:val="32"/>
          </w:rPr>
          <w:t>月</w:t>
        </w:r>
        <w:r w:rsidR="0074146E" w:rsidRPr="00B1520C">
          <w:rPr>
            <w:rFonts w:ascii="仿宋_GB2312" w:eastAsia="仿宋_GB2312" w:hAnsi="宋体" w:cs="宋体"/>
            <w:kern w:val="0"/>
            <w:sz w:val="32"/>
            <w:szCs w:val="32"/>
          </w:rPr>
          <w:t>1</w:t>
        </w:r>
        <w:r w:rsidR="0074146E" w:rsidRPr="00EB6796">
          <w:rPr>
            <w:rFonts w:ascii="仿宋_GB2312" w:eastAsia="仿宋_GB2312" w:hAnsi="宋体" w:cs="宋体" w:hint="eastAsia"/>
            <w:kern w:val="0"/>
            <w:sz w:val="32"/>
            <w:szCs w:val="32"/>
          </w:rPr>
          <w:t>日</w:t>
        </w:r>
      </w:smartTag>
      <w:r w:rsidR="0074146E" w:rsidRPr="00EB6796">
        <w:rPr>
          <w:rFonts w:ascii="仿宋_GB2312" w:eastAsia="仿宋_GB2312" w:hAnsi="宋体" w:cs="宋体" w:hint="eastAsia"/>
          <w:kern w:val="0"/>
          <w:sz w:val="32"/>
          <w:szCs w:val="32"/>
        </w:rPr>
        <w:t>以后出生）</w:t>
      </w:r>
      <w:r w:rsidR="0074146E">
        <w:rPr>
          <w:rFonts w:ascii="仿宋_GB2312" w:eastAsia="仿宋_GB2312" w:hint="eastAsia"/>
          <w:sz w:val="32"/>
          <w:szCs w:val="32"/>
        </w:rPr>
        <w:t>。</w:t>
      </w:r>
    </w:p>
    <w:p w:rsidR="0074146E" w:rsidRDefault="0074146E" w:rsidP="007D45BF">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（二）选聘范围</w:t>
      </w:r>
    </w:p>
    <w:p w:rsidR="0074146E" w:rsidRDefault="0074146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列入国家统一招生计划（不含定向、委培）的普通高校本科及以上学历北京生源应届毕业生；符合</w:t>
      </w:r>
      <w:r>
        <w:rPr>
          <w:rFonts w:ascii="仿宋_GB2312" w:eastAsia="仿宋_GB2312"/>
          <w:sz w:val="32"/>
          <w:szCs w:val="32"/>
        </w:rPr>
        <w:t>2015</w:t>
      </w:r>
      <w:r>
        <w:rPr>
          <w:rFonts w:ascii="仿宋_GB2312" w:eastAsia="仿宋_GB2312" w:hint="eastAsia"/>
          <w:sz w:val="32"/>
          <w:szCs w:val="32"/>
        </w:rPr>
        <w:t>年北京市引进条件的北京地区普通高校硕士及以上学历非北京生源应届毕业生</w:t>
      </w:r>
      <w:r>
        <w:rPr>
          <w:rFonts w:ascii="仿宋_GB2312" w:eastAsia="仿宋_GB2312"/>
          <w:sz w:val="32"/>
          <w:szCs w:val="32"/>
        </w:rPr>
        <w:t>;</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2.</w:t>
      </w:r>
      <w:r>
        <w:rPr>
          <w:rFonts w:ascii="仿宋_GB2312" w:eastAsia="仿宋_GB2312" w:cs="宋体" w:hint="eastAsia"/>
          <w:kern w:val="0"/>
          <w:sz w:val="32"/>
          <w:szCs w:val="32"/>
        </w:rPr>
        <w:t>具有北京户籍，</w:t>
      </w:r>
      <w:smartTag w:uri="urn:schemas-microsoft-com:office:smarttags" w:element="chsdate">
        <w:smartTagPr>
          <w:attr w:name="IsROCDate" w:val="False"/>
          <w:attr w:name="IsLunarDate" w:val="False"/>
          <w:attr w:name="Day" w:val="1"/>
          <w:attr w:name="Month" w:val="1"/>
          <w:attr w:name="Year" w:val="2014"/>
        </w:smartTagPr>
        <w:r>
          <w:rPr>
            <w:rFonts w:ascii="仿宋_GB2312" w:eastAsia="仿宋_GB2312" w:cs="宋体"/>
            <w:kern w:val="0"/>
            <w:sz w:val="32"/>
            <w:szCs w:val="32"/>
          </w:rPr>
          <w:t>2014</w:t>
        </w:r>
        <w:r>
          <w:rPr>
            <w:rFonts w:ascii="仿宋_GB2312" w:eastAsia="仿宋_GB2312" w:cs="宋体" w:hint="eastAsia"/>
            <w:kern w:val="0"/>
            <w:sz w:val="32"/>
            <w:szCs w:val="32"/>
          </w:rPr>
          <w:t>年</w:t>
        </w:r>
        <w:r>
          <w:rPr>
            <w:rFonts w:ascii="仿宋_GB2312" w:eastAsia="仿宋_GB2312" w:cs="宋体"/>
            <w:kern w:val="0"/>
            <w:sz w:val="32"/>
            <w:szCs w:val="32"/>
          </w:rPr>
          <w:t>1</w:t>
        </w:r>
        <w:r>
          <w:rPr>
            <w:rFonts w:ascii="仿宋_GB2312" w:eastAsia="仿宋_GB2312" w:cs="宋体" w:hint="eastAsia"/>
            <w:kern w:val="0"/>
            <w:sz w:val="32"/>
            <w:szCs w:val="32"/>
          </w:rPr>
          <w:t>月</w:t>
        </w:r>
        <w:r>
          <w:rPr>
            <w:rFonts w:ascii="仿宋_GB2312" w:eastAsia="仿宋_GB2312" w:cs="宋体"/>
            <w:kern w:val="0"/>
            <w:sz w:val="32"/>
            <w:szCs w:val="32"/>
          </w:rPr>
          <w:t>1</w:t>
        </w:r>
        <w:r>
          <w:rPr>
            <w:rFonts w:ascii="仿宋_GB2312" w:eastAsia="仿宋_GB2312" w:cs="宋体" w:hint="eastAsia"/>
            <w:kern w:val="0"/>
            <w:sz w:val="32"/>
            <w:szCs w:val="32"/>
          </w:rPr>
          <w:t>日</w:t>
        </w:r>
      </w:smartTag>
      <w:r>
        <w:rPr>
          <w:rFonts w:ascii="仿宋_GB2312" w:eastAsia="仿宋_GB2312" w:cs="宋体" w:hint="eastAsia"/>
          <w:kern w:val="0"/>
          <w:sz w:val="32"/>
          <w:szCs w:val="32"/>
        </w:rPr>
        <w:t>以后在国（境）外正规院校毕业，并取得学士以上学位的留学生。</w:t>
      </w:r>
    </w:p>
    <w:p w:rsidR="0074146E" w:rsidRDefault="0074146E">
      <w:pPr>
        <w:widowControl/>
        <w:spacing w:line="560" w:lineRule="exact"/>
        <w:ind w:firstLineChars="200" w:firstLine="640"/>
        <w:jc w:val="left"/>
        <w:rPr>
          <w:rFonts w:ascii="黑体" w:eastAsia="黑体" w:cs="宋体"/>
          <w:kern w:val="0"/>
          <w:sz w:val="32"/>
          <w:szCs w:val="32"/>
        </w:rPr>
      </w:pPr>
      <w:r>
        <w:rPr>
          <w:rFonts w:ascii="黑体" w:eastAsia="黑体" w:cs="宋体" w:hint="eastAsia"/>
          <w:kern w:val="0"/>
          <w:sz w:val="32"/>
          <w:szCs w:val="32"/>
        </w:rPr>
        <w:t>二、选聘原则</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hAnsi="仿宋_GB2312" w:cs="仿宋_GB2312" w:hint="eastAsia"/>
          <w:sz w:val="32"/>
          <w:szCs w:val="32"/>
        </w:rPr>
        <w:t>严</w:t>
      </w:r>
      <w:r w:rsidRPr="00EC498C">
        <w:rPr>
          <w:rFonts w:ascii="仿宋_GB2312" w:eastAsia="仿宋_GB2312" w:cs="宋体" w:hint="eastAsia"/>
          <w:kern w:val="0"/>
          <w:sz w:val="32"/>
          <w:szCs w:val="32"/>
        </w:rPr>
        <w:t>格选聘标准，坚持中共党员、优秀学生干部和回原籍优先的原则</w:t>
      </w:r>
      <w:r>
        <w:rPr>
          <w:rFonts w:ascii="仿宋_GB2312" w:eastAsia="仿宋_GB2312" w:cs="宋体" w:hint="eastAsia"/>
          <w:kern w:val="0"/>
          <w:sz w:val="32"/>
          <w:szCs w:val="32"/>
        </w:rPr>
        <w:t>。</w:t>
      </w:r>
    </w:p>
    <w:p w:rsidR="0074146E" w:rsidRPr="00EC498C" w:rsidRDefault="0074146E" w:rsidP="00EC498C">
      <w:pPr>
        <w:widowControl/>
        <w:spacing w:line="560" w:lineRule="exact"/>
        <w:ind w:firstLineChars="200" w:firstLine="640"/>
        <w:jc w:val="left"/>
        <w:rPr>
          <w:rFonts w:ascii="黑体" w:eastAsia="黑体" w:cs="宋体"/>
          <w:kern w:val="0"/>
          <w:sz w:val="32"/>
          <w:szCs w:val="32"/>
        </w:rPr>
      </w:pPr>
      <w:r w:rsidRPr="00EC498C">
        <w:rPr>
          <w:rFonts w:ascii="黑体" w:eastAsia="黑体" w:cs="宋体" w:hint="eastAsia"/>
          <w:kern w:val="0"/>
          <w:sz w:val="32"/>
          <w:szCs w:val="32"/>
        </w:rPr>
        <w:t>三、选聘数量及专业</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选聘人数：</w:t>
      </w:r>
      <w:r>
        <w:rPr>
          <w:rFonts w:ascii="仿宋_GB2312" w:eastAsia="仿宋_GB2312" w:cs="宋体"/>
          <w:kern w:val="0"/>
          <w:sz w:val="32"/>
          <w:szCs w:val="32"/>
        </w:rPr>
        <w:t>15</w:t>
      </w:r>
      <w:r>
        <w:rPr>
          <w:rFonts w:ascii="仿宋_GB2312" w:eastAsia="仿宋_GB2312" w:cs="宋体" w:hint="eastAsia"/>
          <w:kern w:val="0"/>
          <w:sz w:val="32"/>
          <w:szCs w:val="32"/>
        </w:rPr>
        <w:t>人。</w:t>
      </w:r>
    </w:p>
    <w:p w:rsidR="0074146E" w:rsidRPr="00EC498C" w:rsidRDefault="0074146E" w:rsidP="00EC498C">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专业：管理学、语言学、法律类、</w:t>
      </w:r>
      <w:r w:rsidRPr="00EC498C">
        <w:rPr>
          <w:rFonts w:ascii="仿宋_GB2312" w:eastAsia="仿宋_GB2312" w:cs="宋体" w:hint="eastAsia"/>
          <w:kern w:val="0"/>
          <w:sz w:val="32"/>
          <w:szCs w:val="32"/>
        </w:rPr>
        <w:t>中文、艺术设计、文艺、经济学、</w:t>
      </w:r>
      <w:r w:rsidRPr="00EC498C">
        <w:rPr>
          <w:rFonts w:ascii="仿宋_GB2312" w:eastAsia="仿宋_GB2312" w:cs="宋体"/>
          <w:kern w:val="0"/>
          <w:sz w:val="32"/>
          <w:szCs w:val="32"/>
        </w:rPr>
        <w:t> </w:t>
      </w:r>
      <w:r w:rsidRPr="00EC498C">
        <w:rPr>
          <w:rFonts w:ascii="仿宋_GB2312" w:eastAsia="仿宋_GB2312" w:cs="宋体" w:hint="eastAsia"/>
          <w:kern w:val="0"/>
          <w:sz w:val="32"/>
          <w:szCs w:val="32"/>
        </w:rPr>
        <w:t>历史学</w:t>
      </w:r>
      <w:r w:rsidRPr="00EC498C">
        <w:rPr>
          <w:rFonts w:ascii="仿宋_GB2312" w:eastAsia="仿宋_GB2312" w:cs="宋体"/>
          <w:kern w:val="0"/>
          <w:sz w:val="32"/>
          <w:szCs w:val="32"/>
        </w:rPr>
        <w:t> </w:t>
      </w:r>
      <w:r w:rsidRPr="00EC498C">
        <w:rPr>
          <w:rFonts w:ascii="仿宋_GB2312" w:eastAsia="仿宋_GB2312" w:cs="宋体" w:hint="eastAsia"/>
          <w:kern w:val="0"/>
          <w:sz w:val="32"/>
          <w:szCs w:val="32"/>
        </w:rPr>
        <w:t>、农学</w:t>
      </w:r>
      <w:r w:rsidRPr="00EC498C">
        <w:rPr>
          <w:rFonts w:ascii="仿宋_GB2312" w:eastAsia="仿宋_GB2312" w:cs="宋体"/>
          <w:kern w:val="0"/>
          <w:sz w:val="32"/>
          <w:szCs w:val="32"/>
        </w:rPr>
        <w:t> </w:t>
      </w:r>
      <w:r w:rsidRPr="00EC498C">
        <w:rPr>
          <w:rFonts w:ascii="仿宋_GB2312" w:eastAsia="仿宋_GB2312" w:cs="宋体" w:hint="eastAsia"/>
          <w:kern w:val="0"/>
          <w:sz w:val="32"/>
          <w:szCs w:val="32"/>
        </w:rPr>
        <w:t>、新闻学专业、传播学专业、广播电视新闻学专业、广告学专业</w:t>
      </w:r>
      <w:r>
        <w:rPr>
          <w:rFonts w:ascii="仿宋_GB2312" w:eastAsia="仿宋_GB2312" w:cs="宋体" w:hint="eastAsia"/>
          <w:kern w:val="0"/>
          <w:sz w:val="32"/>
          <w:szCs w:val="32"/>
        </w:rPr>
        <w:t>优先</w:t>
      </w:r>
      <w:r w:rsidRPr="00EC498C">
        <w:rPr>
          <w:rFonts w:ascii="仿宋_GB2312" w:eastAsia="仿宋_GB2312" w:cs="宋体" w:hint="eastAsia"/>
          <w:kern w:val="0"/>
          <w:sz w:val="32"/>
          <w:szCs w:val="32"/>
        </w:rPr>
        <w:t>。</w:t>
      </w:r>
      <w:r w:rsidRPr="00EC498C">
        <w:rPr>
          <w:rFonts w:ascii="仿宋_GB2312" w:eastAsia="仿宋_GB2312" w:cs="宋体"/>
          <w:kern w:val="0"/>
          <w:sz w:val="32"/>
          <w:szCs w:val="32"/>
        </w:rPr>
        <w:t> </w:t>
      </w:r>
      <w:r w:rsidRPr="00EC498C">
        <w:rPr>
          <w:rFonts w:ascii="仿宋_GB2312" w:eastAsia="仿宋_GB2312" w:cs="宋体"/>
          <w:kern w:val="0"/>
          <w:sz w:val="32"/>
          <w:szCs w:val="32"/>
        </w:rPr>
        <w:t xml:space="preserve"> </w:t>
      </w:r>
    </w:p>
    <w:p w:rsidR="0074146E" w:rsidRDefault="0074146E">
      <w:pPr>
        <w:widowControl/>
        <w:spacing w:line="560" w:lineRule="exact"/>
        <w:ind w:firstLineChars="200" w:firstLine="640"/>
        <w:jc w:val="left"/>
        <w:rPr>
          <w:rFonts w:ascii="黑体" w:eastAsia="黑体" w:cs="宋体"/>
          <w:kern w:val="0"/>
          <w:sz w:val="32"/>
          <w:szCs w:val="32"/>
        </w:rPr>
      </w:pPr>
      <w:r>
        <w:rPr>
          <w:rFonts w:ascii="黑体" w:eastAsia="黑体" w:cs="宋体" w:hint="eastAsia"/>
          <w:kern w:val="0"/>
          <w:sz w:val="32"/>
          <w:szCs w:val="32"/>
        </w:rPr>
        <w:t>四、选聘程序</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（一）资格审核及双选报名</w:t>
      </w:r>
    </w:p>
    <w:p w:rsidR="0074146E" w:rsidRDefault="0074146E">
      <w:pPr>
        <w:widowControl/>
        <w:spacing w:line="560" w:lineRule="exact"/>
        <w:ind w:firstLineChars="200" w:firstLine="640"/>
        <w:jc w:val="left"/>
        <w:rPr>
          <w:rFonts w:ascii="楷体_GB2312" w:eastAsia="楷体_GB2312" w:cs="宋体"/>
          <w:b/>
          <w:kern w:val="0"/>
          <w:sz w:val="32"/>
          <w:szCs w:val="32"/>
        </w:rPr>
      </w:pPr>
      <w:r>
        <w:rPr>
          <w:rFonts w:ascii="仿宋_GB2312" w:eastAsia="仿宋_GB2312" w:cs="宋体" w:hint="eastAsia"/>
          <w:kern w:val="0"/>
          <w:sz w:val="32"/>
          <w:szCs w:val="32"/>
        </w:rPr>
        <w:t>网上报名工作结束后，由丰台区人力社保局及各乡镇（办事处）共同组织资格审核及双选报名会。</w:t>
      </w:r>
    </w:p>
    <w:p w:rsidR="0074146E" w:rsidRDefault="0074146E">
      <w:pPr>
        <w:ind w:firstLineChars="200" w:firstLine="640"/>
        <w:rPr>
          <w:rFonts w:ascii="仿宋_GB2312" w:eastAsia="仿宋_GB2312" w:cs="宋体"/>
          <w:kern w:val="0"/>
          <w:sz w:val="32"/>
          <w:szCs w:val="32"/>
        </w:rPr>
      </w:pPr>
      <w:r>
        <w:rPr>
          <w:rFonts w:ascii="仿宋_GB2312" w:eastAsia="仿宋_GB2312" w:cs="宋体"/>
          <w:kern w:val="0"/>
          <w:sz w:val="32"/>
          <w:szCs w:val="32"/>
        </w:rPr>
        <w:t>1</w:t>
      </w:r>
      <w:r>
        <w:rPr>
          <w:rFonts w:ascii="仿宋_GB2312" w:eastAsia="仿宋_GB2312" w:cs="宋体" w:hint="eastAsia"/>
          <w:kern w:val="0"/>
          <w:sz w:val="32"/>
          <w:szCs w:val="32"/>
        </w:rPr>
        <w:t>、时间：</w:t>
      </w:r>
    </w:p>
    <w:p w:rsidR="0074146E" w:rsidRDefault="0074146E">
      <w:pPr>
        <w:ind w:firstLineChars="200" w:firstLine="640"/>
        <w:rPr>
          <w:rFonts w:ascii="仿宋_GB2312" w:eastAsia="仿宋_GB2312" w:cs="宋体"/>
          <w:kern w:val="0"/>
          <w:sz w:val="32"/>
          <w:szCs w:val="32"/>
        </w:rPr>
      </w:pPr>
      <w:smartTag w:uri="urn:schemas-microsoft-com:office:smarttags" w:element="chsdate">
        <w:smartTagPr>
          <w:attr w:name="IsROCDate" w:val="False"/>
          <w:attr w:name="IsLunarDate" w:val="False"/>
          <w:attr w:name="Day" w:val="28"/>
          <w:attr w:name="Month" w:val="4"/>
          <w:attr w:name="Year" w:val="2015"/>
        </w:smartTagPr>
        <w:r>
          <w:rPr>
            <w:rFonts w:ascii="仿宋_GB2312" w:eastAsia="仿宋_GB2312" w:cs="宋体"/>
            <w:kern w:val="0"/>
            <w:sz w:val="32"/>
            <w:szCs w:val="32"/>
          </w:rPr>
          <w:t>4</w:t>
        </w:r>
        <w:r>
          <w:rPr>
            <w:rFonts w:ascii="仿宋_GB2312" w:eastAsia="仿宋_GB2312" w:cs="宋体" w:hint="eastAsia"/>
            <w:kern w:val="0"/>
            <w:sz w:val="32"/>
            <w:szCs w:val="32"/>
          </w:rPr>
          <w:t>月</w:t>
        </w:r>
        <w:r>
          <w:rPr>
            <w:rFonts w:ascii="仿宋_GB2312" w:eastAsia="仿宋_GB2312" w:cs="宋体"/>
            <w:kern w:val="0"/>
            <w:sz w:val="32"/>
            <w:szCs w:val="32"/>
          </w:rPr>
          <w:t>28</w:t>
        </w:r>
        <w:r>
          <w:rPr>
            <w:rFonts w:ascii="仿宋_GB2312" w:eastAsia="仿宋_GB2312" w:cs="宋体" w:hint="eastAsia"/>
            <w:kern w:val="0"/>
            <w:sz w:val="32"/>
            <w:szCs w:val="32"/>
          </w:rPr>
          <w:t>日</w:t>
        </w:r>
      </w:smartTag>
      <w:r>
        <w:rPr>
          <w:rFonts w:ascii="仿宋_GB2312" w:eastAsia="仿宋_GB2312" w:cs="宋体" w:hint="eastAsia"/>
          <w:kern w:val="0"/>
          <w:sz w:val="32"/>
          <w:szCs w:val="32"/>
        </w:rPr>
        <w:t>（上午</w:t>
      </w:r>
      <w:r>
        <w:rPr>
          <w:rFonts w:ascii="仿宋_GB2312" w:eastAsia="仿宋_GB2312" w:cs="宋体"/>
          <w:kern w:val="0"/>
          <w:sz w:val="32"/>
          <w:szCs w:val="32"/>
        </w:rPr>
        <w:t>9:30</w:t>
      </w:r>
      <w:r>
        <w:rPr>
          <w:rFonts w:ascii="仿宋_GB2312" w:eastAsia="仿宋_GB2312" w:cs="宋体"/>
          <w:kern w:val="0"/>
          <w:sz w:val="32"/>
          <w:szCs w:val="32"/>
        </w:rPr>
        <w:t>——</w:t>
      </w:r>
      <w:r>
        <w:rPr>
          <w:rFonts w:ascii="仿宋_GB2312" w:eastAsia="仿宋_GB2312" w:cs="宋体"/>
          <w:kern w:val="0"/>
          <w:sz w:val="32"/>
          <w:szCs w:val="32"/>
        </w:rPr>
        <w:t>11:30</w:t>
      </w:r>
      <w:r>
        <w:rPr>
          <w:rFonts w:ascii="仿宋_GB2312" w:eastAsia="仿宋_GB2312" w:cs="宋体" w:hint="eastAsia"/>
          <w:kern w:val="0"/>
          <w:sz w:val="32"/>
          <w:szCs w:val="32"/>
        </w:rPr>
        <w:t>；下午</w:t>
      </w:r>
      <w:r>
        <w:rPr>
          <w:rFonts w:ascii="仿宋_GB2312" w:eastAsia="仿宋_GB2312" w:cs="宋体"/>
          <w:kern w:val="0"/>
          <w:sz w:val="32"/>
          <w:szCs w:val="32"/>
        </w:rPr>
        <w:t>1:30</w:t>
      </w:r>
      <w:r>
        <w:rPr>
          <w:rFonts w:ascii="仿宋_GB2312" w:eastAsia="仿宋_GB2312" w:cs="宋体"/>
          <w:kern w:val="0"/>
          <w:sz w:val="32"/>
          <w:szCs w:val="32"/>
        </w:rPr>
        <w:t>——</w:t>
      </w:r>
      <w:r>
        <w:rPr>
          <w:rFonts w:ascii="仿宋_GB2312" w:eastAsia="仿宋_GB2312" w:cs="宋体"/>
          <w:kern w:val="0"/>
          <w:sz w:val="32"/>
          <w:szCs w:val="32"/>
        </w:rPr>
        <w:t>3:30</w:t>
      </w:r>
      <w:r>
        <w:rPr>
          <w:rFonts w:ascii="仿宋_GB2312" w:eastAsia="仿宋_GB2312" w:cs="宋体" w:hint="eastAsia"/>
          <w:kern w:val="0"/>
          <w:sz w:val="32"/>
          <w:szCs w:val="32"/>
        </w:rPr>
        <w:t>）；</w:t>
      </w:r>
    </w:p>
    <w:p w:rsidR="0074146E" w:rsidRPr="00EC498C" w:rsidRDefault="0074146E" w:rsidP="00EC498C">
      <w:pPr>
        <w:numPr>
          <w:ilvl w:val="0"/>
          <w:numId w:val="1"/>
        </w:numPr>
        <w:ind w:firstLineChars="200" w:firstLine="640"/>
        <w:rPr>
          <w:rFonts w:ascii="仿宋_GB2312" w:eastAsia="仿宋_GB2312" w:cs="宋体"/>
          <w:kern w:val="0"/>
          <w:sz w:val="32"/>
          <w:szCs w:val="32"/>
        </w:rPr>
      </w:pPr>
      <w:r>
        <w:rPr>
          <w:rFonts w:ascii="仿宋_GB2312" w:eastAsia="仿宋_GB2312" w:cs="宋体" w:hint="eastAsia"/>
          <w:kern w:val="0"/>
          <w:sz w:val="32"/>
          <w:szCs w:val="32"/>
        </w:rPr>
        <w:t>地点：</w:t>
      </w:r>
      <w:r w:rsidRPr="00EC498C">
        <w:rPr>
          <w:rFonts w:ascii="仿宋_GB2312" w:eastAsia="仿宋_GB2312" w:hint="eastAsia"/>
          <w:sz w:val="32"/>
        </w:rPr>
        <w:t>丰台区社区学院</w:t>
      </w:r>
      <w:r w:rsidRPr="00EC498C">
        <w:rPr>
          <w:rFonts w:ascii="仿宋_GB2312" w:eastAsia="仿宋_GB2312" w:cs="宋体" w:hint="eastAsia"/>
          <w:kern w:val="0"/>
          <w:sz w:val="32"/>
          <w:szCs w:val="32"/>
        </w:rPr>
        <w:t>；</w:t>
      </w:r>
    </w:p>
    <w:p w:rsidR="0074146E" w:rsidRDefault="0074146E">
      <w:pPr>
        <w:numPr>
          <w:ilvl w:val="0"/>
          <w:numId w:val="1"/>
        </w:numPr>
        <w:ind w:firstLineChars="200" w:firstLine="640"/>
        <w:rPr>
          <w:rFonts w:ascii="仿宋_GB2312" w:eastAsia="仿宋_GB2312" w:cs="宋体"/>
          <w:kern w:val="0"/>
          <w:sz w:val="32"/>
          <w:szCs w:val="32"/>
        </w:rPr>
      </w:pPr>
      <w:r>
        <w:rPr>
          <w:rFonts w:ascii="仿宋_GB2312" w:eastAsia="仿宋_GB2312" w:cs="宋体" w:hint="eastAsia"/>
          <w:kern w:val="0"/>
          <w:sz w:val="32"/>
          <w:szCs w:val="32"/>
        </w:rPr>
        <w:t>流程：丰台区人力社保局现场审核报名人员的资格条件，符合条件的报名人员与乡镇双向选择，签订选聘意向</w:t>
      </w:r>
      <w:r>
        <w:rPr>
          <w:rFonts w:ascii="仿宋_GB2312" w:eastAsia="仿宋_GB2312" w:cs="宋体" w:hint="eastAsia"/>
          <w:kern w:val="0"/>
          <w:sz w:val="32"/>
          <w:szCs w:val="32"/>
        </w:rPr>
        <w:lastRenderedPageBreak/>
        <w:t>书并领取准考证。报名人员须携带：</w:t>
      </w:r>
    </w:p>
    <w:p w:rsidR="0074146E" w:rsidRDefault="0074146E">
      <w:pPr>
        <w:rPr>
          <w:rFonts w:ascii="仿宋_GB2312" w:eastAsia="仿宋_GB2312" w:hAnsi="宋体"/>
          <w:sz w:val="32"/>
          <w:szCs w:val="30"/>
        </w:rPr>
      </w:pPr>
      <w:r>
        <w:rPr>
          <w:rFonts w:ascii="仿宋_GB2312" w:eastAsia="仿宋_GB2312" w:hAnsi="宋体"/>
          <w:sz w:val="32"/>
          <w:szCs w:val="30"/>
        </w:rPr>
        <w:t xml:space="preserve">    </w:t>
      </w:r>
      <w:r>
        <w:rPr>
          <w:rFonts w:ascii="仿宋_GB2312" w:eastAsia="仿宋_GB2312" w:hAnsi="宋体" w:hint="eastAsia"/>
          <w:sz w:val="32"/>
          <w:szCs w:val="30"/>
        </w:rPr>
        <w:t>（</w:t>
      </w:r>
      <w:r>
        <w:rPr>
          <w:rFonts w:ascii="仿宋_GB2312" w:eastAsia="仿宋_GB2312" w:hAnsi="宋体"/>
          <w:sz w:val="32"/>
          <w:szCs w:val="30"/>
        </w:rPr>
        <w:t>1</w:t>
      </w:r>
      <w:r>
        <w:rPr>
          <w:rFonts w:ascii="仿宋_GB2312" w:eastAsia="仿宋_GB2312" w:hAnsi="宋体" w:hint="eastAsia"/>
          <w:sz w:val="32"/>
          <w:szCs w:val="30"/>
        </w:rPr>
        <w:t>）签署所在学校毕业生就业工作部门意见的大学生村官报名表原件；</w:t>
      </w:r>
    </w:p>
    <w:p w:rsidR="0074146E" w:rsidRDefault="0074146E" w:rsidP="00360BE0">
      <w:pPr>
        <w:ind w:firstLineChars="200" w:firstLine="640"/>
        <w:rPr>
          <w:rFonts w:ascii="仿宋_GB2312" w:eastAsia="仿宋_GB2312" w:hAnsi="宋体"/>
          <w:sz w:val="32"/>
          <w:szCs w:val="30"/>
        </w:rPr>
      </w:pPr>
      <w:r>
        <w:rPr>
          <w:rFonts w:ascii="仿宋_GB2312" w:eastAsia="仿宋_GB2312" w:hAnsi="宋体" w:hint="eastAsia"/>
          <w:sz w:val="32"/>
          <w:szCs w:val="30"/>
        </w:rPr>
        <w:t>（</w:t>
      </w:r>
      <w:r>
        <w:rPr>
          <w:rFonts w:ascii="仿宋_GB2312" w:eastAsia="仿宋_GB2312" w:hAnsi="宋体"/>
          <w:sz w:val="32"/>
          <w:szCs w:val="30"/>
        </w:rPr>
        <w:t>2</w:t>
      </w:r>
      <w:r>
        <w:rPr>
          <w:rFonts w:ascii="仿宋_GB2312" w:eastAsia="仿宋_GB2312" w:hAnsi="宋体" w:hint="eastAsia"/>
          <w:sz w:val="32"/>
          <w:szCs w:val="30"/>
        </w:rPr>
        <w:t>）《</w:t>
      </w:r>
      <w:r>
        <w:rPr>
          <w:rFonts w:ascii="仿宋_GB2312" w:eastAsia="仿宋_GB2312" w:hAnsi="宋体"/>
          <w:sz w:val="32"/>
          <w:szCs w:val="30"/>
        </w:rPr>
        <w:t>2015</w:t>
      </w:r>
      <w:r>
        <w:rPr>
          <w:rFonts w:ascii="仿宋_GB2312" w:eastAsia="仿宋_GB2312" w:hAnsi="宋体" w:hint="eastAsia"/>
          <w:sz w:val="32"/>
          <w:szCs w:val="30"/>
        </w:rPr>
        <w:t>年度丰台区大学生村官双选资格审查表》（附件</w:t>
      </w:r>
      <w:r>
        <w:rPr>
          <w:rFonts w:ascii="仿宋_GB2312" w:eastAsia="仿宋_GB2312" w:hAnsi="宋体"/>
          <w:sz w:val="32"/>
          <w:szCs w:val="30"/>
        </w:rPr>
        <w:t>1</w:t>
      </w:r>
      <w:r>
        <w:rPr>
          <w:rFonts w:ascii="仿宋_GB2312" w:eastAsia="仿宋_GB2312" w:hAnsi="宋体" w:hint="eastAsia"/>
          <w:sz w:val="32"/>
          <w:szCs w:val="30"/>
        </w:rPr>
        <w:t>，下载后按照个人实际情况填写）；</w:t>
      </w:r>
    </w:p>
    <w:p w:rsidR="0074146E" w:rsidRDefault="0074146E" w:rsidP="00360BE0">
      <w:pPr>
        <w:ind w:firstLineChars="200" w:firstLine="640"/>
        <w:rPr>
          <w:rFonts w:ascii="仿宋_GB2312" w:eastAsia="仿宋_GB2312"/>
          <w:color w:val="000000"/>
          <w:sz w:val="32"/>
          <w:szCs w:val="30"/>
        </w:rPr>
      </w:pPr>
      <w:r>
        <w:rPr>
          <w:rFonts w:ascii="仿宋_GB2312" w:eastAsia="仿宋_GB2312" w:hint="eastAsia"/>
          <w:color w:val="000000"/>
          <w:sz w:val="32"/>
          <w:szCs w:val="30"/>
        </w:rPr>
        <w:t>（</w:t>
      </w:r>
      <w:r>
        <w:rPr>
          <w:rFonts w:ascii="仿宋_GB2312" w:eastAsia="仿宋_GB2312"/>
          <w:color w:val="000000"/>
          <w:sz w:val="32"/>
          <w:szCs w:val="30"/>
        </w:rPr>
        <w:t>3</w:t>
      </w:r>
      <w:r>
        <w:rPr>
          <w:rFonts w:ascii="仿宋_GB2312" w:eastAsia="仿宋_GB2312" w:hint="eastAsia"/>
          <w:color w:val="000000"/>
          <w:sz w:val="32"/>
          <w:szCs w:val="30"/>
        </w:rPr>
        <w:t>）本人一寸彩色证件照片</w:t>
      </w:r>
      <w:r>
        <w:rPr>
          <w:rFonts w:ascii="仿宋_GB2312" w:eastAsia="仿宋_GB2312"/>
          <w:color w:val="000000"/>
          <w:sz w:val="32"/>
          <w:szCs w:val="30"/>
        </w:rPr>
        <w:t>2</w:t>
      </w:r>
      <w:r>
        <w:rPr>
          <w:rFonts w:ascii="仿宋_GB2312" w:eastAsia="仿宋_GB2312" w:hint="eastAsia"/>
          <w:color w:val="000000"/>
          <w:sz w:val="32"/>
          <w:szCs w:val="30"/>
        </w:rPr>
        <w:t>张；</w:t>
      </w:r>
    </w:p>
    <w:p w:rsidR="0074146E" w:rsidRDefault="0074146E" w:rsidP="00360BE0">
      <w:pPr>
        <w:ind w:firstLineChars="200" w:firstLine="640"/>
        <w:rPr>
          <w:rFonts w:ascii="仿宋_GB2312" w:eastAsia="仿宋_GB2312"/>
          <w:color w:val="000000"/>
          <w:sz w:val="32"/>
          <w:szCs w:val="30"/>
        </w:rPr>
      </w:pPr>
      <w:r>
        <w:rPr>
          <w:rFonts w:ascii="仿宋_GB2312" w:eastAsia="仿宋_GB2312" w:hint="eastAsia"/>
          <w:color w:val="000000"/>
          <w:sz w:val="32"/>
          <w:szCs w:val="30"/>
        </w:rPr>
        <w:t>（</w:t>
      </w:r>
      <w:r>
        <w:rPr>
          <w:rFonts w:ascii="仿宋_GB2312" w:eastAsia="仿宋_GB2312"/>
          <w:color w:val="000000"/>
          <w:sz w:val="32"/>
          <w:szCs w:val="30"/>
        </w:rPr>
        <w:t>4</w:t>
      </w:r>
      <w:r>
        <w:rPr>
          <w:rFonts w:ascii="仿宋_GB2312" w:eastAsia="仿宋_GB2312" w:hint="eastAsia"/>
          <w:color w:val="000000"/>
          <w:sz w:val="32"/>
          <w:szCs w:val="30"/>
        </w:rPr>
        <w:t>）身份证、户口本（北京生源毕业生）、学生证、学校就业工作部门盖章的毕业生就业推荐表（表中如未注明培养方式，请学校就业工作部门出具培养方式证明）和学校教务部门盖章的成绩单（且不能有补考、补修、不及格科目）等相关材料；</w:t>
      </w:r>
    </w:p>
    <w:p w:rsidR="0074146E" w:rsidRDefault="0074146E" w:rsidP="00360BE0">
      <w:pPr>
        <w:ind w:firstLineChars="200" w:firstLine="640"/>
        <w:rPr>
          <w:rFonts w:ascii="仿宋_GB2312" w:eastAsia="仿宋_GB2312" w:hAnsi="宋体"/>
          <w:sz w:val="32"/>
          <w:szCs w:val="30"/>
        </w:rPr>
      </w:pPr>
      <w:r>
        <w:rPr>
          <w:rFonts w:ascii="仿宋_GB2312" w:eastAsia="仿宋_GB2312" w:hAnsi="宋体" w:hint="eastAsia"/>
          <w:sz w:val="32"/>
          <w:szCs w:val="30"/>
        </w:rPr>
        <w:t>（</w:t>
      </w:r>
      <w:r>
        <w:rPr>
          <w:rFonts w:ascii="仿宋_GB2312" w:eastAsia="仿宋_GB2312" w:hAnsi="宋体"/>
          <w:sz w:val="32"/>
          <w:szCs w:val="30"/>
        </w:rPr>
        <w:t>5</w:t>
      </w:r>
      <w:r>
        <w:rPr>
          <w:rFonts w:ascii="仿宋_GB2312" w:eastAsia="仿宋_GB2312" w:hAnsi="宋体" w:hint="eastAsia"/>
          <w:sz w:val="32"/>
          <w:szCs w:val="30"/>
        </w:rPr>
        <w:t>）外地生源毕业生另需携带大学英语四、六级证书或成绩单原件</w:t>
      </w:r>
      <w:r>
        <w:rPr>
          <w:rFonts w:ascii="仿宋_GB2312" w:eastAsia="仿宋_GB2312" w:hAnsi="宋体"/>
          <w:sz w:val="32"/>
          <w:szCs w:val="30"/>
        </w:rPr>
        <w:t>;</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（二）笔试</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1</w:t>
      </w:r>
      <w:r>
        <w:rPr>
          <w:rFonts w:ascii="仿宋_GB2312" w:eastAsia="仿宋_GB2312" w:cs="宋体" w:hint="eastAsia"/>
          <w:kern w:val="0"/>
          <w:sz w:val="32"/>
          <w:szCs w:val="32"/>
        </w:rPr>
        <w:t>、时间：</w:t>
      </w:r>
      <w:smartTag w:uri="urn:schemas-microsoft-com:office:smarttags" w:element="chsdate">
        <w:smartTagPr>
          <w:attr w:name="IsROCDate" w:val="False"/>
          <w:attr w:name="IsLunarDate" w:val="False"/>
          <w:attr w:name="Day" w:val="9"/>
          <w:attr w:name="Month" w:val="5"/>
          <w:attr w:name="Year" w:val="2015"/>
        </w:smartTagPr>
        <w:r>
          <w:rPr>
            <w:rFonts w:ascii="仿宋_GB2312" w:eastAsia="仿宋_GB2312" w:cs="宋体"/>
            <w:kern w:val="0"/>
            <w:sz w:val="32"/>
            <w:szCs w:val="32"/>
          </w:rPr>
          <w:t>5</w:t>
        </w:r>
        <w:r>
          <w:rPr>
            <w:rFonts w:ascii="仿宋_GB2312" w:eastAsia="仿宋_GB2312" w:cs="宋体" w:hint="eastAsia"/>
            <w:kern w:val="0"/>
            <w:sz w:val="32"/>
            <w:szCs w:val="32"/>
          </w:rPr>
          <w:t>月</w:t>
        </w:r>
        <w:r>
          <w:rPr>
            <w:rFonts w:ascii="仿宋_GB2312" w:eastAsia="仿宋_GB2312" w:cs="宋体"/>
            <w:kern w:val="0"/>
            <w:sz w:val="32"/>
            <w:szCs w:val="32"/>
          </w:rPr>
          <w:t>9</w:t>
        </w:r>
        <w:r>
          <w:rPr>
            <w:rFonts w:ascii="仿宋_GB2312" w:eastAsia="仿宋_GB2312" w:cs="宋体" w:hint="eastAsia"/>
            <w:kern w:val="0"/>
            <w:sz w:val="32"/>
            <w:szCs w:val="32"/>
          </w:rPr>
          <w:t>日</w:t>
        </w:r>
      </w:smartTag>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2</w:t>
      </w:r>
      <w:r>
        <w:rPr>
          <w:rFonts w:ascii="仿宋_GB2312" w:eastAsia="仿宋_GB2312" w:cs="宋体" w:hint="eastAsia"/>
          <w:kern w:val="0"/>
          <w:sz w:val="32"/>
          <w:szCs w:val="32"/>
        </w:rPr>
        <w:t>、地点：见准考证</w:t>
      </w:r>
      <w:r>
        <w:rPr>
          <w:rFonts w:ascii="仿宋_GB2312" w:eastAsia="仿宋_GB2312" w:cs="宋体"/>
          <w:kern w:val="0"/>
          <w:sz w:val="32"/>
          <w:szCs w:val="32"/>
        </w:rPr>
        <w:t>;</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3</w:t>
      </w:r>
      <w:r>
        <w:rPr>
          <w:rFonts w:ascii="仿宋_GB2312" w:eastAsia="仿宋_GB2312" w:cs="宋体" w:hint="eastAsia"/>
          <w:kern w:val="0"/>
          <w:sz w:val="32"/>
          <w:szCs w:val="32"/>
        </w:rPr>
        <w:t>、笔试由市人事考试中心统一命题，区人力资源和社会保障局组织实施</w:t>
      </w:r>
      <w:r>
        <w:rPr>
          <w:rFonts w:ascii="仿宋_GB2312" w:eastAsia="仿宋_GB2312" w:hint="eastAsia"/>
          <w:color w:val="000000"/>
          <w:sz w:val="32"/>
          <w:szCs w:val="30"/>
        </w:rPr>
        <w:t>。</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（三）面试</w:t>
      </w:r>
    </w:p>
    <w:p w:rsidR="0074146E" w:rsidRDefault="0074146E">
      <w:pPr>
        <w:widowControl/>
        <w:spacing w:line="560" w:lineRule="exact"/>
        <w:ind w:firstLineChars="200" w:firstLine="640"/>
        <w:jc w:val="left"/>
        <w:rPr>
          <w:rFonts w:ascii="仿宋_GB2312" w:eastAsia="仿宋_GB2312" w:cs="宋体"/>
          <w:kern w:val="0"/>
          <w:sz w:val="32"/>
          <w:szCs w:val="32"/>
        </w:rPr>
      </w:pPr>
      <w:smartTag w:uri="urn:schemas-microsoft-com:office:smarttags" w:element="chsdate">
        <w:smartTagPr>
          <w:attr w:name="IsROCDate" w:val="False"/>
          <w:attr w:name="IsLunarDate" w:val="False"/>
          <w:attr w:name="Day" w:val="5"/>
          <w:attr w:name="Month" w:val="6"/>
          <w:attr w:name="Year" w:val="2015"/>
        </w:smartTagPr>
        <w:r>
          <w:rPr>
            <w:rFonts w:ascii="仿宋_GB2312" w:eastAsia="仿宋_GB2312" w:cs="宋体"/>
            <w:kern w:val="0"/>
            <w:sz w:val="32"/>
            <w:szCs w:val="32"/>
          </w:rPr>
          <w:t>6</w:t>
        </w:r>
        <w:r>
          <w:rPr>
            <w:rFonts w:ascii="仿宋_GB2312" w:eastAsia="仿宋_GB2312" w:cs="宋体" w:hint="eastAsia"/>
            <w:kern w:val="0"/>
            <w:sz w:val="32"/>
            <w:szCs w:val="32"/>
          </w:rPr>
          <w:t>月</w:t>
        </w:r>
        <w:r>
          <w:rPr>
            <w:rFonts w:ascii="仿宋_GB2312" w:eastAsia="仿宋_GB2312" w:cs="宋体"/>
            <w:kern w:val="0"/>
            <w:sz w:val="32"/>
            <w:szCs w:val="32"/>
          </w:rPr>
          <w:t>5</w:t>
        </w:r>
        <w:r>
          <w:rPr>
            <w:rFonts w:ascii="仿宋_GB2312" w:eastAsia="仿宋_GB2312" w:cs="宋体" w:hint="eastAsia"/>
            <w:kern w:val="0"/>
            <w:sz w:val="32"/>
            <w:szCs w:val="32"/>
          </w:rPr>
          <w:t>日</w:t>
        </w:r>
      </w:smartTag>
      <w:r>
        <w:rPr>
          <w:rFonts w:ascii="仿宋_GB2312" w:eastAsia="仿宋_GB2312" w:cs="宋体" w:hint="eastAsia"/>
          <w:kern w:val="0"/>
          <w:sz w:val="32"/>
          <w:szCs w:val="32"/>
        </w:rPr>
        <w:t>前，由区委组织部、区委农工委、区人力社保局及各乡镇共同组织面试。根据笔试成绩，在丰台区人力社</w:t>
      </w:r>
      <w:r>
        <w:rPr>
          <w:rFonts w:ascii="仿宋_GB2312" w:eastAsia="仿宋_GB2312" w:cs="宋体" w:hint="eastAsia"/>
          <w:kern w:val="0"/>
          <w:sz w:val="32"/>
          <w:szCs w:val="32"/>
        </w:rPr>
        <w:lastRenderedPageBreak/>
        <w:t>保局网站（</w:t>
      </w:r>
      <w:r>
        <w:rPr>
          <w:rFonts w:ascii="仿宋_GB2312" w:eastAsia="仿宋_GB2312" w:cs="宋体"/>
          <w:kern w:val="0"/>
          <w:sz w:val="32"/>
          <w:szCs w:val="32"/>
        </w:rPr>
        <w:t>http://lbj.bjft.gov.cn)</w:t>
      </w:r>
      <w:r>
        <w:rPr>
          <w:rFonts w:ascii="仿宋_GB2312" w:eastAsia="仿宋_GB2312" w:cs="宋体" w:hint="eastAsia"/>
          <w:kern w:val="0"/>
          <w:sz w:val="32"/>
          <w:szCs w:val="32"/>
        </w:rPr>
        <w:t>发布进入面试人员名单。</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（四）体检和心理测试</w:t>
      </w:r>
    </w:p>
    <w:p w:rsidR="0074146E" w:rsidRPr="00EC498C" w:rsidRDefault="0074146E" w:rsidP="00EC498C">
      <w:pPr>
        <w:widowControl/>
        <w:spacing w:line="560" w:lineRule="exact"/>
        <w:ind w:firstLineChars="200" w:firstLine="640"/>
        <w:jc w:val="left"/>
        <w:rPr>
          <w:rFonts w:ascii="楷体_GB2312" w:eastAsia="楷体_GB2312" w:cs="宋体"/>
          <w:b/>
          <w:kern w:val="0"/>
          <w:sz w:val="32"/>
          <w:szCs w:val="32"/>
        </w:rPr>
      </w:pPr>
      <w:smartTag w:uri="urn:schemas-microsoft-com:office:smarttags" w:element="chsdate">
        <w:smartTagPr>
          <w:attr w:name="IsROCDate" w:val="False"/>
          <w:attr w:name="IsLunarDate" w:val="False"/>
          <w:attr w:name="Day" w:val="19"/>
          <w:attr w:name="Month" w:val="6"/>
          <w:attr w:name="Year" w:val="2015"/>
        </w:smartTagPr>
        <w:r>
          <w:rPr>
            <w:rFonts w:ascii="仿宋_GB2312" w:eastAsia="仿宋_GB2312" w:cs="宋体"/>
            <w:kern w:val="0"/>
            <w:sz w:val="32"/>
            <w:szCs w:val="32"/>
          </w:rPr>
          <w:t>6</w:t>
        </w:r>
        <w:r>
          <w:rPr>
            <w:rFonts w:ascii="仿宋_GB2312" w:eastAsia="仿宋_GB2312" w:cs="宋体" w:hint="eastAsia"/>
            <w:kern w:val="0"/>
            <w:sz w:val="32"/>
            <w:szCs w:val="32"/>
          </w:rPr>
          <w:t>月</w:t>
        </w:r>
        <w:r>
          <w:rPr>
            <w:rFonts w:ascii="仿宋_GB2312" w:eastAsia="仿宋_GB2312" w:cs="宋体"/>
            <w:kern w:val="0"/>
            <w:sz w:val="32"/>
            <w:szCs w:val="32"/>
          </w:rPr>
          <w:t>19</w:t>
        </w:r>
        <w:r>
          <w:rPr>
            <w:rFonts w:ascii="仿宋_GB2312" w:eastAsia="仿宋_GB2312" w:cs="宋体" w:hint="eastAsia"/>
            <w:kern w:val="0"/>
            <w:sz w:val="32"/>
            <w:szCs w:val="32"/>
          </w:rPr>
          <w:t>日</w:t>
        </w:r>
      </w:smartTag>
      <w:r>
        <w:rPr>
          <w:rFonts w:ascii="仿宋_GB2312" w:eastAsia="仿宋_GB2312" w:cs="宋体" w:hint="eastAsia"/>
          <w:kern w:val="0"/>
          <w:sz w:val="32"/>
          <w:szCs w:val="32"/>
        </w:rPr>
        <w:t>前，由区人力社保局确定医院，参照北京市公务员录用体检标准对入围毕业生统一进行体检。同时组织入围毕业生进行心理测试。</w:t>
      </w:r>
    </w:p>
    <w:p w:rsidR="0074146E" w:rsidRDefault="0074146E" w:rsidP="007D45BF">
      <w:pPr>
        <w:widowControl/>
        <w:spacing w:line="560" w:lineRule="exact"/>
        <w:ind w:firstLineChars="200" w:firstLine="643"/>
        <w:jc w:val="left"/>
        <w:rPr>
          <w:rFonts w:ascii="楷体_GB2312" w:eastAsia="楷体_GB2312"/>
          <w:b/>
          <w:color w:val="000000"/>
          <w:sz w:val="32"/>
          <w:szCs w:val="32"/>
        </w:rPr>
      </w:pPr>
      <w:r>
        <w:rPr>
          <w:rFonts w:ascii="楷体_GB2312" w:eastAsia="楷体_GB2312" w:cs="宋体" w:hint="eastAsia"/>
          <w:b/>
          <w:kern w:val="0"/>
          <w:sz w:val="32"/>
          <w:szCs w:val="32"/>
        </w:rPr>
        <w:t>（五）</w:t>
      </w:r>
      <w:r w:rsidRPr="006567F8">
        <w:rPr>
          <w:rFonts w:ascii="楷体_GB2312" w:eastAsia="楷体_GB2312" w:hint="eastAsia"/>
          <w:b/>
          <w:color w:val="000000"/>
          <w:sz w:val="32"/>
          <w:szCs w:val="32"/>
        </w:rPr>
        <w:t>确定</w:t>
      </w:r>
      <w:r>
        <w:rPr>
          <w:rFonts w:ascii="楷体_GB2312" w:eastAsia="楷体_GB2312" w:hint="eastAsia"/>
          <w:b/>
          <w:color w:val="000000"/>
          <w:sz w:val="32"/>
          <w:szCs w:val="32"/>
        </w:rPr>
        <w:t>并公布拟聘用</w:t>
      </w:r>
      <w:r w:rsidRPr="006567F8">
        <w:rPr>
          <w:rFonts w:ascii="楷体_GB2312" w:eastAsia="楷体_GB2312" w:hint="eastAsia"/>
          <w:b/>
          <w:color w:val="000000"/>
          <w:sz w:val="32"/>
          <w:szCs w:val="32"/>
        </w:rPr>
        <w:t>人员</w:t>
      </w:r>
    </w:p>
    <w:p w:rsidR="0074146E" w:rsidRDefault="0074146E" w:rsidP="006723C4">
      <w:pPr>
        <w:widowControl/>
        <w:spacing w:line="560" w:lineRule="exact"/>
        <w:ind w:firstLineChars="200" w:firstLine="640"/>
        <w:jc w:val="left"/>
        <w:rPr>
          <w:rFonts w:ascii="楷体_GB2312" w:eastAsia="楷体_GB2312" w:cs="宋体"/>
          <w:b/>
          <w:kern w:val="0"/>
          <w:sz w:val="32"/>
          <w:szCs w:val="32"/>
        </w:rPr>
      </w:pPr>
      <w:smartTag w:uri="urn:schemas-microsoft-com:office:smarttags" w:element="chsdate">
        <w:smartTagPr>
          <w:attr w:name="IsROCDate" w:val="False"/>
          <w:attr w:name="IsLunarDate" w:val="False"/>
          <w:attr w:name="Day" w:val="30"/>
          <w:attr w:name="Month" w:val="6"/>
          <w:attr w:name="Year" w:val="2015"/>
        </w:smartTagPr>
        <w:r>
          <w:rPr>
            <w:rFonts w:ascii="仿宋_GB2312" w:eastAsia="仿宋_GB2312" w:cs="宋体"/>
            <w:kern w:val="0"/>
            <w:sz w:val="32"/>
            <w:szCs w:val="32"/>
          </w:rPr>
          <w:t>6</w:t>
        </w:r>
        <w:r>
          <w:rPr>
            <w:rFonts w:ascii="仿宋_GB2312" w:eastAsia="仿宋_GB2312" w:cs="宋体" w:hint="eastAsia"/>
            <w:kern w:val="0"/>
            <w:sz w:val="32"/>
            <w:szCs w:val="32"/>
          </w:rPr>
          <w:t>月</w:t>
        </w:r>
        <w:r>
          <w:rPr>
            <w:rFonts w:ascii="仿宋_GB2312" w:eastAsia="仿宋_GB2312" w:cs="宋体"/>
            <w:kern w:val="0"/>
            <w:sz w:val="32"/>
            <w:szCs w:val="32"/>
          </w:rPr>
          <w:t>30</w:t>
        </w:r>
        <w:r>
          <w:rPr>
            <w:rFonts w:ascii="仿宋_GB2312" w:eastAsia="仿宋_GB2312" w:cs="宋体" w:hint="eastAsia"/>
            <w:kern w:val="0"/>
            <w:sz w:val="32"/>
            <w:szCs w:val="32"/>
          </w:rPr>
          <w:t>日</w:t>
        </w:r>
      </w:smartTag>
      <w:r>
        <w:rPr>
          <w:rFonts w:ascii="仿宋_GB2312" w:eastAsia="仿宋_GB2312" w:cs="宋体" w:hint="eastAsia"/>
          <w:kern w:val="0"/>
          <w:sz w:val="32"/>
          <w:szCs w:val="32"/>
        </w:rPr>
        <w:t>前，根据体检情况确定</w:t>
      </w:r>
      <w:r w:rsidRPr="00F77A68">
        <w:rPr>
          <w:rFonts w:ascii="仿宋_GB2312" w:eastAsia="仿宋_GB2312" w:cs="宋体" w:hint="eastAsia"/>
          <w:kern w:val="0"/>
          <w:sz w:val="32"/>
          <w:szCs w:val="32"/>
        </w:rPr>
        <w:t>聘用人员</w:t>
      </w:r>
      <w:r w:rsidR="007D45BF" w:rsidRPr="00F77A68">
        <w:rPr>
          <w:rFonts w:ascii="仿宋_GB2312" w:eastAsia="仿宋_GB2312" w:cs="宋体" w:hint="eastAsia"/>
          <w:kern w:val="0"/>
          <w:sz w:val="32"/>
          <w:szCs w:val="32"/>
        </w:rPr>
        <w:t>名单</w:t>
      </w:r>
      <w:r>
        <w:rPr>
          <w:rFonts w:ascii="仿宋_GB2312" w:eastAsia="仿宋_GB2312" w:cs="宋体" w:hint="eastAsia"/>
          <w:kern w:val="0"/>
          <w:sz w:val="32"/>
          <w:szCs w:val="32"/>
        </w:rPr>
        <w:t>，在丰台区人力社保局网站（</w:t>
      </w:r>
      <w:r>
        <w:rPr>
          <w:rFonts w:ascii="仿宋_GB2312" w:eastAsia="仿宋_GB2312" w:cs="宋体"/>
          <w:kern w:val="0"/>
          <w:sz w:val="32"/>
          <w:szCs w:val="32"/>
        </w:rPr>
        <w:t>http://lbj.bjft.gov.cn)</w:t>
      </w:r>
      <w:r>
        <w:rPr>
          <w:rFonts w:ascii="仿宋_GB2312" w:eastAsia="仿宋_GB2312" w:cs="宋体" w:hint="eastAsia"/>
          <w:kern w:val="0"/>
          <w:sz w:val="32"/>
          <w:szCs w:val="32"/>
        </w:rPr>
        <w:t>发布公告。</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五、签订劳动合同及岗前培训</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7</w:t>
      </w:r>
      <w:r>
        <w:rPr>
          <w:rFonts w:ascii="仿宋_GB2312" w:eastAsia="仿宋_GB2312" w:cs="宋体" w:hint="eastAsia"/>
          <w:kern w:val="0"/>
          <w:sz w:val="32"/>
          <w:szCs w:val="32"/>
        </w:rPr>
        <w:t>月份，由各乡镇与毕业生签订劳动合同，确定工作岗位，并将</w:t>
      </w:r>
      <w:r w:rsidR="007D45BF" w:rsidRPr="00F77A68">
        <w:rPr>
          <w:rFonts w:ascii="仿宋_GB2312" w:eastAsia="仿宋_GB2312" w:cs="宋体" w:hint="eastAsia"/>
          <w:kern w:val="0"/>
          <w:sz w:val="32"/>
          <w:szCs w:val="32"/>
        </w:rPr>
        <w:t>上岗</w:t>
      </w:r>
      <w:r>
        <w:rPr>
          <w:rFonts w:ascii="仿宋_GB2312" w:eastAsia="仿宋_GB2312" w:cs="宋体" w:hint="eastAsia"/>
          <w:kern w:val="0"/>
          <w:sz w:val="32"/>
          <w:szCs w:val="32"/>
        </w:rPr>
        <w:t>名单报区人力社保局，由区人力社保局统一组织岗前培训。</w:t>
      </w:r>
    </w:p>
    <w:p w:rsidR="0074146E" w:rsidRDefault="0074146E" w:rsidP="007D45BF">
      <w:pPr>
        <w:widowControl/>
        <w:spacing w:line="560" w:lineRule="exact"/>
        <w:ind w:firstLineChars="200" w:firstLine="643"/>
        <w:jc w:val="left"/>
        <w:rPr>
          <w:rFonts w:ascii="楷体_GB2312" w:eastAsia="楷体_GB2312" w:cs="宋体"/>
          <w:b/>
          <w:kern w:val="0"/>
          <w:sz w:val="32"/>
          <w:szCs w:val="32"/>
        </w:rPr>
      </w:pPr>
      <w:r>
        <w:rPr>
          <w:rFonts w:ascii="楷体_GB2312" w:eastAsia="楷体_GB2312" w:cs="宋体" w:hint="eastAsia"/>
          <w:b/>
          <w:kern w:val="0"/>
          <w:sz w:val="32"/>
          <w:szCs w:val="32"/>
        </w:rPr>
        <w:t>六、资格复审</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8</w:t>
      </w:r>
      <w:r>
        <w:rPr>
          <w:rFonts w:ascii="仿宋_GB2312" w:eastAsia="仿宋_GB2312" w:cs="宋体" w:hint="eastAsia"/>
          <w:kern w:val="0"/>
          <w:sz w:val="32"/>
          <w:szCs w:val="32"/>
        </w:rPr>
        <w:t>月份，对新聘用的大学生村官进行资格复审，审核毕业证、学位证、报到证等相关材料，对非京生源毕业生还要审核就业推荐表、成绩单、英语四六级合格证书等材料，确保其符合当年非京生源毕业生引进条件。对资格复审不合格的人员，按相关规定解除劳动关系。</w:t>
      </w:r>
    </w:p>
    <w:p w:rsidR="0074146E" w:rsidRDefault="0074146E">
      <w:pPr>
        <w:widowControl/>
        <w:spacing w:line="560" w:lineRule="exact"/>
        <w:ind w:firstLineChars="200" w:firstLine="640"/>
        <w:jc w:val="left"/>
        <w:rPr>
          <w:rFonts w:ascii="仿宋_GB2312" w:eastAsia="仿宋_GB2312" w:cs="宋体"/>
          <w:kern w:val="0"/>
          <w:sz w:val="32"/>
          <w:szCs w:val="32"/>
        </w:rPr>
      </w:pPr>
    </w:p>
    <w:p w:rsidR="0074146E" w:rsidRDefault="0074146E" w:rsidP="006723C4">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附件：</w:t>
      </w:r>
      <w:r>
        <w:rPr>
          <w:rFonts w:ascii="仿宋_GB2312" w:eastAsia="仿宋_GB2312" w:cs="宋体"/>
          <w:kern w:val="0"/>
          <w:sz w:val="32"/>
          <w:szCs w:val="32"/>
        </w:rPr>
        <w:t>2015</w:t>
      </w:r>
      <w:r>
        <w:rPr>
          <w:rFonts w:ascii="仿宋_GB2312" w:eastAsia="仿宋_GB2312" w:cs="宋体" w:hint="eastAsia"/>
          <w:kern w:val="0"/>
          <w:sz w:val="32"/>
          <w:szCs w:val="32"/>
        </w:rPr>
        <w:t>年度丰台区大学生“村官”双选资格审查表；</w:t>
      </w:r>
    </w:p>
    <w:p w:rsidR="0074146E" w:rsidRPr="003247BA" w:rsidRDefault="0074146E">
      <w:pPr>
        <w:widowControl/>
        <w:spacing w:line="560" w:lineRule="exact"/>
        <w:ind w:firstLineChars="200" w:firstLine="640"/>
        <w:jc w:val="left"/>
        <w:rPr>
          <w:rFonts w:ascii="仿宋_GB2312" w:eastAsia="仿宋_GB2312" w:cs="宋体"/>
          <w:kern w:val="0"/>
          <w:sz w:val="32"/>
          <w:szCs w:val="32"/>
        </w:rPr>
      </w:pP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w:t>
      </w:r>
      <w:r>
        <w:rPr>
          <w:rFonts w:ascii="仿宋_GB2312" w:eastAsia="仿宋_GB2312" w:cs="宋体"/>
          <w:kern w:val="0"/>
          <w:sz w:val="32"/>
          <w:szCs w:val="32"/>
        </w:rPr>
        <w:t>63258242</w:t>
      </w:r>
    </w:p>
    <w:p w:rsidR="0074146E" w:rsidRDefault="0074146E">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联系人：王兆钧</w:t>
      </w:r>
    </w:p>
    <w:p w:rsidR="0074146E" w:rsidRDefault="0074146E">
      <w:pPr>
        <w:widowControl/>
        <w:spacing w:line="560" w:lineRule="exact"/>
        <w:ind w:firstLineChars="200" w:firstLine="640"/>
        <w:jc w:val="left"/>
        <w:rPr>
          <w:rFonts w:ascii="仿宋_GB2312" w:eastAsia="仿宋_GB2312" w:cs="宋体" w:hint="eastAsia"/>
          <w:kern w:val="0"/>
          <w:sz w:val="32"/>
          <w:szCs w:val="32"/>
        </w:rPr>
      </w:pPr>
    </w:p>
    <w:p w:rsidR="003247BA" w:rsidRDefault="003247BA">
      <w:pPr>
        <w:widowControl/>
        <w:spacing w:line="560" w:lineRule="exact"/>
        <w:ind w:firstLineChars="200" w:firstLine="640"/>
        <w:jc w:val="left"/>
        <w:rPr>
          <w:rFonts w:ascii="仿宋_GB2312" w:eastAsia="仿宋_GB2312" w:cs="宋体"/>
          <w:kern w:val="0"/>
          <w:sz w:val="32"/>
          <w:szCs w:val="32"/>
        </w:rPr>
      </w:pPr>
    </w:p>
    <w:p w:rsidR="0074146E" w:rsidRDefault="0074146E">
      <w:pPr>
        <w:spacing w:line="560" w:lineRule="exact"/>
        <w:ind w:right="160"/>
        <w:jc w:val="right"/>
        <w:rPr>
          <w:rFonts w:ascii="仿宋_GB2312" w:eastAsia="仿宋_GB2312" w:hAnsi="宋体"/>
          <w:sz w:val="32"/>
          <w:szCs w:val="32"/>
        </w:rPr>
      </w:pPr>
      <w:r>
        <w:rPr>
          <w:rFonts w:ascii="仿宋_GB2312" w:eastAsia="仿宋_GB2312" w:hAnsi="宋体" w:hint="eastAsia"/>
          <w:sz w:val="32"/>
          <w:szCs w:val="32"/>
        </w:rPr>
        <w:t>丰台区引导鼓励高校毕业生到</w:t>
      </w:r>
    </w:p>
    <w:p w:rsidR="0074146E" w:rsidRDefault="0074146E">
      <w:pPr>
        <w:spacing w:line="560" w:lineRule="exact"/>
        <w:ind w:right="160"/>
        <w:jc w:val="right"/>
        <w:rPr>
          <w:rFonts w:ascii="仿宋_GB2312" w:eastAsia="仿宋_GB2312" w:hAnsi="宋体"/>
          <w:sz w:val="32"/>
          <w:szCs w:val="32"/>
        </w:rPr>
      </w:pPr>
      <w:r>
        <w:rPr>
          <w:rFonts w:ascii="仿宋_GB2312" w:eastAsia="仿宋_GB2312" w:hAnsi="宋体" w:hint="eastAsia"/>
          <w:sz w:val="32"/>
          <w:szCs w:val="32"/>
        </w:rPr>
        <w:t>农村基层工作领导小组办公室</w:t>
      </w:r>
    </w:p>
    <w:p w:rsidR="0074146E" w:rsidRDefault="0074146E">
      <w:pPr>
        <w:spacing w:line="560" w:lineRule="exact"/>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8"/>
          <w:attr w:name="Month" w:val="4"/>
          <w:attr w:name="Year" w:val="2015"/>
        </w:smartTagPr>
        <w:r>
          <w:rPr>
            <w:rFonts w:ascii="仿宋_GB2312" w:eastAsia="仿宋_GB2312" w:hAnsi="宋体"/>
            <w:sz w:val="32"/>
            <w:szCs w:val="32"/>
          </w:rPr>
          <w:t>2015</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w:t>
        </w:r>
      </w:smartTag>
    </w:p>
    <w:p w:rsidR="0074146E" w:rsidRDefault="0074146E">
      <w:pPr>
        <w:pageBreakBefore/>
        <w:snapToGrid w:val="0"/>
        <w:rPr>
          <w:rFonts w:ascii="宋体"/>
          <w:sz w:val="32"/>
          <w:szCs w:val="32"/>
        </w:rPr>
      </w:pPr>
      <w:r>
        <w:rPr>
          <w:rFonts w:ascii="宋体" w:hAnsi="宋体" w:hint="eastAsia"/>
          <w:sz w:val="32"/>
          <w:szCs w:val="32"/>
        </w:rPr>
        <w:lastRenderedPageBreak/>
        <w:t>附件</w:t>
      </w:r>
      <w:r>
        <w:rPr>
          <w:rFonts w:ascii="宋体" w:hAnsi="宋体"/>
          <w:sz w:val="32"/>
          <w:szCs w:val="32"/>
        </w:rPr>
        <w:t>1</w:t>
      </w:r>
      <w:r>
        <w:rPr>
          <w:rFonts w:ascii="宋体" w:hAnsi="宋体" w:hint="eastAsia"/>
          <w:sz w:val="32"/>
          <w:szCs w:val="32"/>
        </w:rPr>
        <w:t>：</w:t>
      </w:r>
    </w:p>
    <w:p w:rsidR="0074146E" w:rsidRDefault="0074146E">
      <w:pPr>
        <w:snapToGrid w:val="0"/>
        <w:jc w:val="center"/>
        <w:rPr>
          <w:rFonts w:ascii="宋体"/>
          <w:b/>
          <w:sz w:val="36"/>
          <w:szCs w:val="36"/>
        </w:rPr>
      </w:pPr>
      <w:r>
        <w:rPr>
          <w:rFonts w:ascii="宋体" w:hAnsi="宋体"/>
          <w:b/>
          <w:sz w:val="32"/>
          <w:szCs w:val="32"/>
        </w:rPr>
        <w:t>2015</w:t>
      </w:r>
      <w:r>
        <w:rPr>
          <w:rFonts w:ascii="宋体" w:hAnsi="宋体" w:hint="eastAsia"/>
          <w:b/>
          <w:sz w:val="32"/>
          <w:szCs w:val="32"/>
        </w:rPr>
        <w:t>年度丰台区大学生村官双选资格审查表</w:t>
      </w:r>
    </w:p>
    <w:p w:rsidR="0074146E" w:rsidRDefault="0074146E" w:rsidP="003247BA">
      <w:pPr>
        <w:snapToGrid w:val="0"/>
        <w:spacing w:beforeLines="30" w:afterLines="30"/>
        <w:rPr>
          <w:rFonts w:ascii="仿宋_GB2312" w:eastAsia="仿宋_GB2312" w:hAnsi="宋体"/>
          <w:sz w:val="24"/>
        </w:rPr>
      </w:pPr>
      <w:r>
        <w:rPr>
          <w:rFonts w:ascii="仿宋_GB2312" w:eastAsia="仿宋_GB2312" w:hAnsi="宋体" w:hint="eastAsia"/>
          <w:sz w:val="28"/>
          <w:szCs w:val="28"/>
        </w:rPr>
        <w:t>报考乡镇：</w:t>
      </w:r>
      <w:r>
        <w:rPr>
          <w:rFonts w:ascii="仿宋_GB2312" w:eastAsia="仿宋_GB2312" w:hAnsi="宋体"/>
          <w:szCs w:val="21"/>
        </w:rPr>
        <w:t xml:space="preserve"> </w:t>
      </w:r>
      <w:r>
        <w:rPr>
          <w:rFonts w:ascii="仿宋_GB2312" w:eastAsia="仿宋_GB2312" w:hAnsi="宋体"/>
          <w:b/>
          <w:szCs w:val="21"/>
        </w:rPr>
        <w:t xml:space="preserve">                                      </w:t>
      </w:r>
      <w:r>
        <w:rPr>
          <w:rFonts w:ascii="仿宋_GB2312" w:eastAsia="仿宋_GB2312" w:hAnsi="宋体" w:hint="eastAsia"/>
          <w:sz w:val="28"/>
          <w:szCs w:val="28"/>
        </w:rPr>
        <w:t>准考证号：</w:t>
      </w:r>
      <w:r>
        <w:rPr>
          <w:rFonts w:ascii="仿宋_GB2312" w:eastAsia="仿宋_GB2312" w:hAnsi="宋体"/>
          <w:sz w:val="28"/>
          <w:szCs w:val="28"/>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244"/>
        <w:gridCol w:w="834"/>
        <w:gridCol w:w="111"/>
        <w:gridCol w:w="840"/>
        <w:gridCol w:w="585"/>
        <w:gridCol w:w="569"/>
        <w:gridCol w:w="631"/>
        <w:gridCol w:w="1305"/>
        <w:gridCol w:w="1766"/>
      </w:tblGrid>
      <w:tr w:rsidR="0074146E">
        <w:trPr>
          <w:trHeight w:val="1056"/>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姓　名</w:t>
            </w:r>
          </w:p>
        </w:tc>
        <w:tc>
          <w:tcPr>
            <w:tcW w:w="1244" w:type="dxa"/>
            <w:vAlign w:val="center"/>
          </w:tcPr>
          <w:p w:rsidR="0074146E" w:rsidRDefault="0074146E">
            <w:pPr>
              <w:spacing w:line="320" w:lineRule="exact"/>
              <w:jc w:val="center"/>
              <w:rPr>
                <w:rFonts w:ascii="仿宋_GB2312" w:eastAsia="仿宋_GB2312"/>
                <w:sz w:val="28"/>
                <w:szCs w:val="28"/>
              </w:rPr>
            </w:pPr>
          </w:p>
        </w:tc>
        <w:tc>
          <w:tcPr>
            <w:tcW w:w="945"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性别</w:t>
            </w:r>
          </w:p>
        </w:tc>
        <w:tc>
          <w:tcPr>
            <w:tcW w:w="1425" w:type="dxa"/>
            <w:gridSpan w:val="2"/>
            <w:vAlign w:val="center"/>
          </w:tcPr>
          <w:p w:rsidR="0074146E" w:rsidRDefault="0074146E">
            <w:pPr>
              <w:spacing w:line="320" w:lineRule="exact"/>
              <w:jc w:val="center"/>
              <w:rPr>
                <w:rFonts w:ascii="仿宋_GB2312" w:eastAsia="仿宋_GB2312"/>
                <w:sz w:val="28"/>
                <w:szCs w:val="28"/>
              </w:rPr>
            </w:pPr>
          </w:p>
        </w:tc>
        <w:tc>
          <w:tcPr>
            <w:tcW w:w="1200"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出生</w:t>
            </w:r>
          </w:p>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年月</w:t>
            </w:r>
          </w:p>
        </w:tc>
        <w:tc>
          <w:tcPr>
            <w:tcW w:w="1305" w:type="dxa"/>
            <w:vAlign w:val="center"/>
          </w:tcPr>
          <w:p w:rsidR="0074146E" w:rsidRDefault="0074146E">
            <w:pPr>
              <w:spacing w:line="320" w:lineRule="exact"/>
              <w:jc w:val="center"/>
              <w:rPr>
                <w:rFonts w:ascii="仿宋_GB2312" w:eastAsia="仿宋_GB2312"/>
                <w:sz w:val="28"/>
                <w:szCs w:val="28"/>
              </w:rPr>
            </w:pPr>
          </w:p>
        </w:tc>
        <w:tc>
          <w:tcPr>
            <w:tcW w:w="1766" w:type="dxa"/>
            <w:vMerge w:val="restart"/>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照片</w:t>
            </w:r>
          </w:p>
          <w:p w:rsidR="0074146E" w:rsidRDefault="0074146E">
            <w:pPr>
              <w:spacing w:line="320" w:lineRule="exact"/>
              <w:jc w:val="center"/>
              <w:rPr>
                <w:rFonts w:ascii="仿宋_GB2312" w:eastAsia="仿宋_GB2312"/>
                <w:sz w:val="28"/>
                <w:szCs w:val="28"/>
              </w:rPr>
            </w:pPr>
          </w:p>
        </w:tc>
      </w:tr>
      <w:tr w:rsidR="0074146E">
        <w:trPr>
          <w:trHeight w:val="996"/>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政治面貌</w:t>
            </w:r>
          </w:p>
        </w:tc>
        <w:tc>
          <w:tcPr>
            <w:tcW w:w="1244" w:type="dxa"/>
            <w:vAlign w:val="center"/>
          </w:tcPr>
          <w:p w:rsidR="0074146E" w:rsidRDefault="0074146E">
            <w:pPr>
              <w:spacing w:line="320" w:lineRule="exact"/>
              <w:jc w:val="center"/>
              <w:rPr>
                <w:rFonts w:ascii="仿宋_GB2312" w:eastAsia="仿宋_GB2312"/>
                <w:sz w:val="28"/>
                <w:szCs w:val="28"/>
              </w:rPr>
            </w:pPr>
          </w:p>
        </w:tc>
        <w:tc>
          <w:tcPr>
            <w:tcW w:w="945"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学历</w:t>
            </w:r>
          </w:p>
        </w:tc>
        <w:tc>
          <w:tcPr>
            <w:tcW w:w="1425" w:type="dxa"/>
            <w:gridSpan w:val="2"/>
            <w:vAlign w:val="center"/>
          </w:tcPr>
          <w:p w:rsidR="0074146E" w:rsidRDefault="0074146E">
            <w:pPr>
              <w:spacing w:line="320" w:lineRule="exact"/>
              <w:jc w:val="center"/>
              <w:rPr>
                <w:rFonts w:ascii="仿宋_GB2312" w:eastAsia="仿宋_GB2312"/>
                <w:sz w:val="28"/>
                <w:szCs w:val="28"/>
              </w:rPr>
            </w:pPr>
          </w:p>
        </w:tc>
        <w:tc>
          <w:tcPr>
            <w:tcW w:w="1200"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民族</w:t>
            </w:r>
          </w:p>
        </w:tc>
        <w:tc>
          <w:tcPr>
            <w:tcW w:w="1305" w:type="dxa"/>
            <w:vAlign w:val="center"/>
          </w:tcPr>
          <w:p w:rsidR="0074146E" w:rsidRDefault="0074146E">
            <w:pPr>
              <w:spacing w:line="320" w:lineRule="exact"/>
              <w:jc w:val="center"/>
              <w:rPr>
                <w:rFonts w:ascii="仿宋_GB2312" w:eastAsia="仿宋_GB2312"/>
                <w:sz w:val="28"/>
                <w:szCs w:val="28"/>
              </w:rPr>
            </w:pPr>
          </w:p>
        </w:tc>
        <w:tc>
          <w:tcPr>
            <w:tcW w:w="1766" w:type="dxa"/>
            <w:vMerge/>
          </w:tcPr>
          <w:p w:rsidR="0074146E" w:rsidRDefault="0074146E">
            <w:pPr>
              <w:spacing w:line="320" w:lineRule="exact"/>
              <w:jc w:val="center"/>
              <w:rPr>
                <w:rFonts w:ascii="仿宋_GB2312" w:eastAsia="仿宋_GB2312"/>
                <w:sz w:val="28"/>
                <w:szCs w:val="28"/>
              </w:rPr>
            </w:pPr>
          </w:p>
        </w:tc>
      </w:tr>
      <w:tr w:rsidR="0074146E">
        <w:trPr>
          <w:trHeight w:val="751"/>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毕业院校</w:t>
            </w:r>
          </w:p>
        </w:tc>
        <w:tc>
          <w:tcPr>
            <w:tcW w:w="2189" w:type="dxa"/>
            <w:gridSpan w:val="3"/>
            <w:vAlign w:val="center"/>
          </w:tcPr>
          <w:p w:rsidR="0074146E" w:rsidRDefault="0074146E">
            <w:pPr>
              <w:spacing w:line="320" w:lineRule="exact"/>
              <w:jc w:val="center"/>
              <w:rPr>
                <w:rFonts w:ascii="仿宋_GB2312" w:eastAsia="仿宋_GB2312"/>
                <w:sz w:val="28"/>
                <w:szCs w:val="28"/>
              </w:rPr>
            </w:pPr>
          </w:p>
        </w:tc>
        <w:tc>
          <w:tcPr>
            <w:tcW w:w="1425"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专业</w:t>
            </w:r>
          </w:p>
        </w:tc>
        <w:tc>
          <w:tcPr>
            <w:tcW w:w="1200" w:type="dxa"/>
            <w:gridSpan w:val="2"/>
            <w:vAlign w:val="center"/>
          </w:tcPr>
          <w:p w:rsidR="0074146E" w:rsidRDefault="0074146E">
            <w:pPr>
              <w:spacing w:line="320" w:lineRule="exact"/>
              <w:jc w:val="center"/>
              <w:rPr>
                <w:rFonts w:ascii="仿宋_GB2312" w:eastAsia="仿宋_GB2312"/>
                <w:sz w:val="28"/>
                <w:szCs w:val="28"/>
              </w:rPr>
            </w:pPr>
          </w:p>
        </w:tc>
        <w:tc>
          <w:tcPr>
            <w:tcW w:w="130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特长</w:t>
            </w:r>
          </w:p>
        </w:tc>
        <w:tc>
          <w:tcPr>
            <w:tcW w:w="1766" w:type="dxa"/>
          </w:tcPr>
          <w:p w:rsidR="0074146E" w:rsidRDefault="0074146E">
            <w:pPr>
              <w:spacing w:line="320" w:lineRule="exact"/>
              <w:jc w:val="center"/>
              <w:rPr>
                <w:rFonts w:ascii="仿宋_GB2312" w:eastAsia="仿宋_GB2312"/>
                <w:sz w:val="28"/>
                <w:szCs w:val="28"/>
              </w:rPr>
            </w:pPr>
          </w:p>
        </w:tc>
      </w:tr>
      <w:tr w:rsidR="0074146E">
        <w:trPr>
          <w:trHeight w:val="740"/>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外语语种</w:t>
            </w:r>
          </w:p>
        </w:tc>
        <w:tc>
          <w:tcPr>
            <w:tcW w:w="1244" w:type="dxa"/>
            <w:vAlign w:val="center"/>
          </w:tcPr>
          <w:p w:rsidR="0074146E" w:rsidRDefault="0074146E">
            <w:pPr>
              <w:spacing w:line="320" w:lineRule="exact"/>
              <w:jc w:val="center"/>
              <w:rPr>
                <w:rFonts w:ascii="仿宋_GB2312" w:eastAsia="仿宋_GB2312"/>
                <w:sz w:val="28"/>
                <w:szCs w:val="28"/>
              </w:rPr>
            </w:pPr>
          </w:p>
        </w:tc>
        <w:tc>
          <w:tcPr>
            <w:tcW w:w="945"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外语水平</w:t>
            </w:r>
          </w:p>
        </w:tc>
        <w:tc>
          <w:tcPr>
            <w:tcW w:w="2625" w:type="dxa"/>
            <w:gridSpan w:val="4"/>
            <w:vAlign w:val="center"/>
          </w:tcPr>
          <w:p w:rsidR="0074146E" w:rsidRDefault="0074146E">
            <w:pPr>
              <w:spacing w:line="320" w:lineRule="exact"/>
              <w:jc w:val="center"/>
              <w:rPr>
                <w:rFonts w:ascii="仿宋_GB2312" w:eastAsia="仿宋_GB2312"/>
                <w:sz w:val="28"/>
                <w:szCs w:val="28"/>
              </w:rPr>
            </w:pPr>
          </w:p>
        </w:tc>
        <w:tc>
          <w:tcPr>
            <w:tcW w:w="130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健康</w:t>
            </w:r>
          </w:p>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状况</w:t>
            </w:r>
          </w:p>
        </w:tc>
        <w:tc>
          <w:tcPr>
            <w:tcW w:w="1766" w:type="dxa"/>
          </w:tcPr>
          <w:p w:rsidR="0074146E" w:rsidRDefault="0074146E">
            <w:pPr>
              <w:spacing w:line="320" w:lineRule="exact"/>
              <w:jc w:val="center"/>
              <w:rPr>
                <w:rFonts w:ascii="仿宋_GB2312" w:eastAsia="仿宋_GB2312"/>
                <w:sz w:val="28"/>
                <w:szCs w:val="28"/>
              </w:rPr>
            </w:pPr>
          </w:p>
        </w:tc>
      </w:tr>
      <w:tr w:rsidR="0074146E">
        <w:trPr>
          <w:trHeight w:val="851"/>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生源地区</w:t>
            </w:r>
          </w:p>
        </w:tc>
        <w:tc>
          <w:tcPr>
            <w:tcW w:w="2189" w:type="dxa"/>
            <w:gridSpan w:val="3"/>
            <w:vAlign w:val="center"/>
          </w:tcPr>
          <w:p w:rsidR="0074146E" w:rsidRDefault="0074146E">
            <w:pPr>
              <w:spacing w:line="320" w:lineRule="exact"/>
              <w:jc w:val="center"/>
              <w:rPr>
                <w:rFonts w:ascii="仿宋_GB2312" w:eastAsia="仿宋_GB2312"/>
                <w:sz w:val="28"/>
                <w:szCs w:val="28"/>
              </w:rPr>
            </w:pPr>
          </w:p>
        </w:tc>
        <w:tc>
          <w:tcPr>
            <w:tcW w:w="1425" w:type="dxa"/>
            <w:gridSpan w:val="2"/>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婚姻状况</w:t>
            </w:r>
          </w:p>
        </w:tc>
        <w:tc>
          <w:tcPr>
            <w:tcW w:w="1200" w:type="dxa"/>
            <w:gridSpan w:val="2"/>
            <w:vAlign w:val="center"/>
          </w:tcPr>
          <w:p w:rsidR="0074146E" w:rsidRDefault="0074146E">
            <w:pPr>
              <w:spacing w:line="320" w:lineRule="exact"/>
              <w:jc w:val="center"/>
              <w:rPr>
                <w:rFonts w:ascii="仿宋_GB2312" w:eastAsia="仿宋_GB2312"/>
                <w:sz w:val="28"/>
                <w:szCs w:val="28"/>
              </w:rPr>
            </w:pPr>
          </w:p>
        </w:tc>
        <w:tc>
          <w:tcPr>
            <w:tcW w:w="1305" w:type="dxa"/>
            <w:vAlign w:val="center"/>
          </w:tcPr>
          <w:p w:rsidR="0074146E" w:rsidRDefault="0074146E">
            <w:pPr>
              <w:snapToGrid w:val="0"/>
              <w:spacing w:line="320" w:lineRule="exact"/>
              <w:jc w:val="center"/>
              <w:rPr>
                <w:rFonts w:ascii="仿宋_GB2312" w:eastAsia="仿宋_GB2312"/>
                <w:sz w:val="28"/>
                <w:szCs w:val="28"/>
              </w:rPr>
            </w:pPr>
            <w:r>
              <w:rPr>
                <w:rFonts w:ascii="仿宋_GB2312" w:eastAsia="仿宋_GB2312" w:hint="eastAsia"/>
                <w:sz w:val="28"/>
                <w:szCs w:val="28"/>
              </w:rPr>
              <w:t>是否服从统一调剂和分配</w:t>
            </w:r>
          </w:p>
        </w:tc>
        <w:tc>
          <w:tcPr>
            <w:tcW w:w="1766" w:type="dxa"/>
          </w:tcPr>
          <w:p w:rsidR="0074146E" w:rsidRDefault="0074146E">
            <w:pPr>
              <w:spacing w:line="320" w:lineRule="exact"/>
              <w:jc w:val="center"/>
              <w:rPr>
                <w:rFonts w:ascii="仿宋_GB2312" w:eastAsia="仿宋_GB2312"/>
                <w:sz w:val="28"/>
                <w:szCs w:val="28"/>
              </w:rPr>
            </w:pPr>
          </w:p>
        </w:tc>
      </w:tr>
      <w:tr w:rsidR="0074146E">
        <w:trPr>
          <w:trHeight w:val="546"/>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家庭住址</w:t>
            </w:r>
          </w:p>
        </w:tc>
        <w:tc>
          <w:tcPr>
            <w:tcW w:w="7885" w:type="dxa"/>
            <w:gridSpan w:val="9"/>
            <w:vAlign w:val="center"/>
          </w:tcPr>
          <w:p w:rsidR="0074146E" w:rsidRDefault="0074146E">
            <w:pPr>
              <w:spacing w:line="320" w:lineRule="exact"/>
              <w:jc w:val="center"/>
              <w:rPr>
                <w:rFonts w:ascii="仿宋_GB2312" w:eastAsia="仿宋_GB2312"/>
                <w:sz w:val="28"/>
                <w:szCs w:val="28"/>
              </w:rPr>
            </w:pPr>
          </w:p>
        </w:tc>
      </w:tr>
      <w:tr w:rsidR="0074146E">
        <w:trPr>
          <w:trHeight w:val="801"/>
          <w:jc w:val="center"/>
        </w:trPr>
        <w:tc>
          <w:tcPr>
            <w:tcW w:w="1595" w:type="dxa"/>
            <w:vAlign w:val="center"/>
          </w:tcPr>
          <w:p w:rsidR="0074146E" w:rsidRDefault="0074146E">
            <w:pPr>
              <w:snapToGrid w:val="0"/>
              <w:spacing w:line="320" w:lineRule="exact"/>
              <w:jc w:val="center"/>
              <w:rPr>
                <w:rFonts w:ascii="仿宋_GB2312" w:eastAsia="仿宋_GB2312"/>
                <w:sz w:val="28"/>
                <w:szCs w:val="28"/>
              </w:rPr>
            </w:pPr>
            <w:r>
              <w:rPr>
                <w:rFonts w:ascii="仿宋_GB2312" w:eastAsia="仿宋_GB2312" w:hint="eastAsia"/>
                <w:sz w:val="28"/>
                <w:szCs w:val="28"/>
              </w:rPr>
              <w:t>参加社会</w:t>
            </w:r>
          </w:p>
          <w:p w:rsidR="0074146E" w:rsidRDefault="0074146E">
            <w:pPr>
              <w:snapToGrid w:val="0"/>
              <w:spacing w:line="320" w:lineRule="exact"/>
              <w:jc w:val="center"/>
              <w:rPr>
                <w:rFonts w:ascii="仿宋_GB2312" w:eastAsia="仿宋_GB2312"/>
                <w:sz w:val="24"/>
              </w:rPr>
            </w:pPr>
            <w:r>
              <w:rPr>
                <w:rFonts w:ascii="仿宋_GB2312" w:eastAsia="仿宋_GB2312" w:hint="eastAsia"/>
                <w:sz w:val="28"/>
                <w:szCs w:val="28"/>
              </w:rPr>
              <w:t>实践情况</w:t>
            </w:r>
          </w:p>
        </w:tc>
        <w:tc>
          <w:tcPr>
            <w:tcW w:w="7885" w:type="dxa"/>
            <w:gridSpan w:val="9"/>
            <w:vAlign w:val="center"/>
          </w:tcPr>
          <w:p w:rsidR="0074146E" w:rsidRDefault="0074146E">
            <w:pPr>
              <w:spacing w:line="320" w:lineRule="exact"/>
              <w:jc w:val="center"/>
              <w:rPr>
                <w:rFonts w:ascii="仿宋_GB2312" w:eastAsia="仿宋_GB2312"/>
                <w:sz w:val="28"/>
                <w:szCs w:val="28"/>
              </w:rPr>
            </w:pPr>
          </w:p>
        </w:tc>
      </w:tr>
      <w:tr w:rsidR="0074146E">
        <w:trPr>
          <w:trHeight w:val="736"/>
          <w:jc w:val="center"/>
        </w:trPr>
        <w:tc>
          <w:tcPr>
            <w:tcW w:w="1595" w:type="dxa"/>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固定电话</w:t>
            </w:r>
          </w:p>
        </w:tc>
        <w:tc>
          <w:tcPr>
            <w:tcW w:w="2078" w:type="dxa"/>
            <w:gridSpan w:val="2"/>
            <w:vAlign w:val="center"/>
          </w:tcPr>
          <w:p w:rsidR="0074146E" w:rsidRDefault="0074146E">
            <w:pPr>
              <w:spacing w:line="320" w:lineRule="exact"/>
              <w:jc w:val="center"/>
              <w:rPr>
                <w:rFonts w:ascii="仿宋_GB2312" w:eastAsia="仿宋_GB2312"/>
                <w:sz w:val="28"/>
                <w:szCs w:val="28"/>
              </w:rPr>
            </w:pPr>
          </w:p>
        </w:tc>
        <w:tc>
          <w:tcPr>
            <w:tcW w:w="2105" w:type="dxa"/>
            <w:gridSpan w:val="4"/>
            <w:vAlign w:val="center"/>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移动电话</w:t>
            </w:r>
          </w:p>
        </w:tc>
        <w:tc>
          <w:tcPr>
            <w:tcW w:w="3702" w:type="dxa"/>
            <w:gridSpan w:val="3"/>
          </w:tcPr>
          <w:p w:rsidR="0074146E" w:rsidRDefault="0074146E">
            <w:pPr>
              <w:spacing w:line="320" w:lineRule="exact"/>
              <w:jc w:val="center"/>
              <w:rPr>
                <w:rFonts w:ascii="仿宋_GB2312" w:eastAsia="仿宋_GB2312"/>
                <w:sz w:val="28"/>
                <w:szCs w:val="28"/>
              </w:rPr>
            </w:pPr>
          </w:p>
        </w:tc>
      </w:tr>
      <w:tr w:rsidR="0074146E">
        <w:trPr>
          <w:trHeight w:val="1965"/>
          <w:jc w:val="center"/>
        </w:trPr>
        <w:tc>
          <w:tcPr>
            <w:tcW w:w="9480" w:type="dxa"/>
            <w:gridSpan w:val="10"/>
          </w:tcPr>
          <w:p w:rsidR="0074146E" w:rsidRDefault="0074146E">
            <w:pPr>
              <w:spacing w:line="320" w:lineRule="exact"/>
              <w:jc w:val="center"/>
              <w:rPr>
                <w:rFonts w:ascii="仿宋_GB2312" w:eastAsia="仿宋_GB2312"/>
                <w:sz w:val="28"/>
                <w:szCs w:val="28"/>
              </w:rPr>
            </w:pPr>
            <w:r>
              <w:rPr>
                <w:rFonts w:ascii="仿宋_GB2312" w:eastAsia="仿宋_GB2312" w:hint="eastAsia"/>
                <w:sz w:val="28"/>
                <w:szCs w:val="28"/>
              </w:rPr>
              <w:t>诚信声明</w:t>
            </w:r>
          </w:p>
          <w:p w:rsidR="0074146E" w:rsidRDefault="0074146E">
            <w:pPr>
              <w:spacing w:line="32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本人保证，报名表中填写的个人信息及提交的材料均准确、真实；考试时本人遵守考场规则，不作弊，不请人代考。</w:t>
            </w:r>
          </w:p>
          <w:p w:rsidR="0074146E" w:rsidRDefault="0074146E">
            <w:pPr>
              <w:spacing w:line="320" w:lineRule="exact"/>
              <w:ind w:firstLineChars="200" w:firstLine="560"/>
              <w:rPr>
                <w:rFonts w:ascii="仿宋_GB2312" w:eastAsia="仿宋_GB2312"/>
                <w:sz w:val="28"/>
                <w:szCs w:val="28"/>
              </w:rPr>
            </w:pPr>
            <w:r>
              <w:rPr>
                <w:rFonts w:ascii="仿宋_GB2312" w:eastAsia="仿宋_GB2312" w:hint="eastAsia"/>
                <w:sz w:val="28"/>
                <w:szCs w:val="28"/>
              </w:rPr>
              <w:t>若本人有违背上述声明的行为，愿承担由此造成的一切后果。</w:t>
            </w:r>
          </w:p>
          <w:p w:rsidR="0074146E" w:rsidRDefault="0074146E">
            <w:pPr>
              <w:spacing w:line="320" w:lineRule="exact"/>
              <w:ind w:firstLineChars="200" w:firstLine="560"/>
              <w:rPr>
                <w:rFonts w:ascii="仿宋_GB2312" w:eastAsia="仿宋_GB2312"/>
                <w:sz w:val="28"/>
                <w:szCs w:val="28"/>
              </w:rPr>
            </w:pPr>
          </w:p>
          <w:p w:rsidR="0074146E" w:rsidRDefault="0074146E">
            <w:pPr>
              <w:spacing w:line="320" w:lineRule="exact"/>
              <w:rPr>
                <w:rFonts w:ascii="仿宋_GB2312" w:eastAsia="仿宋_GB2312"/>
                <w:sz w:val="28"/>
                <w:szCs w:val="28"/>
              </w:rPr>
            </w:pPr>
            <w:r>
              <w:rPr>
                <w:rFonts w:ascii="仿宋_GB2312" w:eastAsia="仿宋_GB2312" w:hint="eastAsia"/>
                <w:sz w:val="28"/>
                <w:szCs w:val="28"/>
              </w:rPr>
              <w:t>本人签字：</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74146E">
        <w:trPr>
          <w:trHeight w:val="2590"/>
          <w:jc w:val="center"/>
        </w:trPr>
        <w:tc>
          <w:tcPr>
            <w:tcW w:w="4624" w:type="dxa"/>
            <w:gridSpan w:val="5"/>
          </w:tcPr>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r>
              <w:rPr>
                <w:rFonts w:ascii="仿宋_GB2312" w:eastAsia="仿宋_GB2312" w:hint="eastAsia"/>
                <w:sz w:val="28"/>
                <w:szCs w:val="28"/>
              </w:rPr>
              <w:t>人力社保局意见：</w:t>
            </w:r>
          </w:p>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　　月</w:t>
            </w:r>
            <w:r>
              <w:rPr>
                <w:rFonts w:ascii="仿宋_GB2312" w:eastAsia="仿宋_GB2312"/>
                <w:sz w:val="28"/>
                <w:szCs w:val="28"/>
              </w:rPr>
              <w:t xml:space="preserve">  </w:t>
            </w:r>
            <w:r>
              <w:rPr>
                <w:rFonts w:ascii="仿宋_GB2312" w:eastAsia="仿宋_GB2312" w:hint="eastAsia"/>
                <w:sz w:val="28"/>
                <w:szCs w:val="28"/>
              </w:rPr>
              <w:t xml:space="preserve">　日</w:t>
            </w:r>
          </w:p>
        </w:tc>
        <w:tc>
          <w:tcPr>
            <w:tcW w:w="4856" w:type="dxa"/>
            <w:gridSpan w:val="5"/>
          </w:tcPr>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r>
              <w:rPr>
                <w:rFonts w:ascii="仿宋_GB2312" w:eastAsia="仿宋_GB2312" w:hint="eastAsia"/>
                <w:sz w:val="28"/>
                <w:szCs w:val="28"/>
              </w:rPr>
              <w:t>乡镇意见：</w:t>
            </w:r>
          </w:p>
          <w:p w:rsidR="0074146E" w:rsidRDefault="0074146E">
            <w:pPr>
              <w:spacing w:line="320" w:lineRule="exact"/>
              <w:rPr>
                <w:rFonts w:ascii="仿宋_GB2312" w:eastAsia="仿宋_GB2312"/>
                <w:sz w:val="28"/>
                <w:szCs w:val="28"/>
              </w:rPr>
            </w:pPr>
            <w:r>
              <w:rPr>
                <w:rFonts w:ascii="仿宋_GB2312" w:eastAsia="仿宋_GB2312" w:hint="eastAsia"/>
                <w:sz w:val="28"/>
                <w:szCs w:val="28"/>
              </w:rPr>
              <w:t xml:space="preserve">　　　　　　</w:t>
            </w:r>
          </w:p>
          <w:p w:rsidR="0074146E" w:rsidRDefault="0074146E">
            <w:pPr>
              <w:spacing w:line="320" w:lineRule="exact"/>
              <w:rPr>
                <w:rFonts w:ascii="仿宋_GB2312" w:eastAsia="仿宋_GB2312"/>
                <w:sz w:val="28"/>
                <w:szCs w:val="28"/>
              </w:rPr>
            </w:pPr>
          </w:p>
          <w:p w:rsidR="0074146E" w:rsidRDefault="0074146E">
            <w:pPr>
              <w:tabs>
                <w:tab w:val="left" w:pos="1231"/>
              </w:tabs>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p>
          <w:p w:rsidR="0074146E" w:rsidRDefault="0074146E">
            <w:pPr>
              <w:spacing w:line="32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年　　月　</w:t>
            </w:r>
            <w:r>
              <w:rPr>
                <w:rFonts w:ascii="仿宋_GB2312" w:eastAsia="仿宋_GB2312"/>
                <w:sz w:val="28"/>
                <w:szCs w:val="28"/>
              </w:rPr>
              <w:t xml:space="preserve">  </w:t>
            </w:r>
            <w:r>
              <w:rPr>
                <w:rFonts w:ascii="仿宋_GB2312" w:eastAsia="仿宋_GB2312" w:hint="eastAsia"/>
                <w:sz w:val="28"/>
                <w:szCs w:val="28"/>
              </w:rPr>
              <w:t>日</w:t>
            </w:r>
          </w:p>
        </w:tc>
      </w:tr>
    </w:tbl>
    <w:p w:rsidR="0074146E" w:rsidRDefault="0074146E">
      <w:pPr>
        <w:spacing w:line="560" w:lineRule="exact"/>
        <w:rPr>
          <w:rFonts w:ascii="仿宋_GB2312" w:eastAsia="仿宋_GB2312" w:hAnsi="宋体"/>
          <w:sz w:val="32"/>
          <w:szCs w:val="32"/>
        </w:rPr>
      </w:pPr>
    </w:p>
    <w:sectPr w:rsidR="0074146E" w:rsidSect="001266FA">
      <w:headerReference w:type="default" r:id="rId7"/>
      <w:footerReference w:type="even" r:id="rId8"/>
      <w:footerReference w:type="default" r:id="rId9"/>
      <w:pgSz w:w="11906" w:h="16838"/>
      <w:pgMar w:top="1440" w:right="1797" w:bottom="1440" w:left="1797" w:header="851" w:footer="992" w:gutter="0"/>
      <w:cols w:space="720"/>
      <w:docGrid w:type="lines" w:linePitch="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6D" w:rsidRDefault="0056426D">
      <w:r>
        <w:separator/>
      </w:r>
    </w:p>
  </w:endnote>
  <w:endnote w:type="continuationSeparator" w:id="0">
    <w:p w:rsidR="0056426D" w:rsidRDefault="00564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E" w:rsidRDefault="006558C9">
    <w:pPr>
      <w:pStyle w:val="a5"/>
      <w:framePr w:wrap="around" w:vAnchor="text" w:hAnchor="margin" w:xAlign="center" w:y="1"/>
      <w:rPr>
        <w:rStyle w:val="a3"/>
      </w:rPr>
    </w:pPr>
    <w:r>
      <w:rPr>
        <w:rStyle w:val="a3"/>
      </w:rPr>
      <w:fldChar w:fldCharType="begin"/>
    </w:r>
    <w:r w:rsidR="0074146E">
      <w:rPr>
        <w:rStyle w:val="a3"/>
      </w:rPr>
      <w:instrText xml:space="preserve">PAGE  </w:instrText>
    </w:r>
    <w:r>
      <w:rPr>
        <w:rStyle w:val="a3"/>
      </w:rPr>
      <w:fldChar w:fldCharType="separate"/>
    </w:r>
    <w:r w:rsidR="0074146E">
      <w:rPr>
        <w:rStyle w:val="a3"/>
      </w:rPr>
      <w:t>1</w:t>
    </w:r>
    <w:r>
      <w:rPr>
        <w:rStyle w:val="a3"/>
      </w:rPr>
      <w:fldChar w:fldCharType="end"/>
    </w:r>
  </w:p>
  <w:p w:rsidR="0074146E" w:rsidRDefault="0074146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E" w:rsidRDefault="006558C9">
    <w:pPr>
      <w:pStyle w:val="a5"/>
      <w:framePr w:wrap="around" w:vAnchor="text" w:hAnchor="margin" w:xAlign="center" w:y="1"/>
      <w:rPr>
        <w:rStyle w:val="a3"/>
      </w:rPr>
    </w:pPr>
    <w:r>
      <w:rPr>
        <w:rStyle w:val="a3"/>
      </w:rPr>
      <w:fldChar w:fldCharType="begin"/>
    </w:r>
    <w:r w:rsidR="0074146E">
      <w:rPr>
        <w:rStyle w:val="a3"/>
      </w:rPr>
      <w:instrText xml:space="preserve">PAGE  </w:instrText>
    </w:r>
    <w:r>
      <w:rPr>
        <w:rStyle w:val="a3"/>
      </w:rPr>
      <w:fldChar w:fldCharType="separate"/>
    </w:r>
    <w:r w:rsidR="003247BA">
      <w:rPr>
        <w:rStyle w:val="a3"/>
        <w:noProof/>
      </w:rPr>
      <w:t>5</w:t>
    </w:r>
    <w:r>
      <w:rPr>
        <w:rStyle w:val="a3"/>
      </w:rPr>
      <w:fldChar w:fldCharType="end"/>
    </w:r>
  </w:p>
  <w:p w:rsidR="0074146E" w:rsidRDefault="0074146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6D" w:rsidRDefault="0056426D">
      <w:r>
        <w:separator/>
      </w:r>
    </w:p>
  </w:footnote>
  <w:footnote w:type="continuationSeparator" w:id="0">
    <w:p w:rsidR="0056426D" w:rsidRDefault="00564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6E" w:rsidRDefault="0074146E" w:rsidP="00CB51A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56B6"/>
    <w:rsid w:val="0010185B"/>
    <w:rsid w:val="001266FA"/>
    <w:rsid w:val="00172A27"/>
    <w:rsid w:val="001B7D41"/>
    <w:rsid w:val="0022649D"/>
    <w:rsid w:val="002670BB"/>
    <w:rsid w:val="003247BA"/>
    <w:rsid w:val="00360BE0"/>
    <w:rsid w:val="00380A3B"/>
    <w:rsid w:val="005358B8"/>
    <w:rsid w:val="0056426D"/>
    <w:rsid w:val="0061251E"/>
    <w:rsid w:val="00637A30"/>
    <w:rsid w:val="006558C9"/>
    <w:rsid w:val="006567F8"/>
    <w:rsid w:val="006723C4"/>
    <w:rsid w:val="00683E1F"/>
    <w:rsid w:val="006E6C99"/>
    <w:rsid w:val="006F45BB"/>
    <w:rsid w:val="0074146E"/>
    <w:rsid w:val="007D45BF"/>
    <w:rsid w:val="00845264"/>
    <w:rsid w:val="008E0C21"/>
    <w:rsid w:val="008F72D9"/>
    <w:rsid w:val="00902D19"/>
    <w:rsid w:val="009231B2"/>
    <w:rsid w:val="00967B38"/>
    <w:rsid w:val="00A31265"/>
    <w:rsid w:val="00AD679B"/>
    <w:rsid w:val="00B1520C"/>
    <w:rsid w:val="00C43A07"/>
    <w:rsid w:val="00CB51A4"/>
    <w:rsid w:val="00CF77E5"/>
    <w:rsid w:val="00D02446"/>
    <w:rsid w:val="00D06CB2"/>
    <w:rsid w:val="00DB3C91"/>
    <w:rsid w:val="00EB6796"/>
    <w:rsid w:val="00EC498C"/>
    <w:rsid w:val="00F77A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266FA"/>
    <w:rPr>
      <w:rFonts w:cs="Times New Roman"/>
    </w:rPr>
  </w:style>
  <w:style w:type="paragraph" w:styleId="a4">
    <w:name w:val="Balloon Text"/>
    <w:basedOn w:val="a"/>
    <w:link w:val="Char"/>
    <w:uiPriority w:val="99"/>
    <w:rsid w:val="001266FA"/>
    <w:rPr>
      <w:sz w:val="18"/>
      <w:szCs w:val="18"/>
    </w:rPr>
  </w:style>
  <w:style w:type="character" w:customStyle="1" w:styleId="Char">
    <w:name w:val="批注框文本 Char"/>
    <w:basedOn w:val="a0"/>
    <w:link w:val="a4"/>
    <w:uiPriority w:val="99"/>
    <w:semiHidden/>
    <w:rsid w:val="00F2553B"/>
    <w:rPr>
      <w:sz w:val="0"/>
      <w:szCs w:val="0"/>
    </w:rPr>
  </w:style>
  <w:style w:type="paragraph" w:styleId="a5">
    <w:name w:val="footer"/>
    <w:basedOn w:val="a"/>
    <w:link w:val="Char0"/>
    <w:uiPriority w:val="99"/>
    <w:rsid w:val="001266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553B"/>
    <w:rPr>
      <w:sz w:val="18"/>
      <w:szCs w:val="18"/>
    </w:rPr>
  </w:style>
  <w:style w:type="paragraph" w:styleId="a6">
    <w:name w:val="header"/>
    <w:basedOn w:val="a"/>
    <w:link w:val="Char1"/>
    <w:uiPriority w:val="99"/>
    <w:rsid w:val="001266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2553B"/>
    <w:rPr>
      <w:sz w:val="18"/>
      <w:szCs w:val="18"/>
    </w:rPr>
  </w:style>
  <w:style w:type="paragraph" w:customStyle="1" w:styleId="CharChar2">
    <w:name w:val="Char Char2"/>
    <w:basedOn w:val="a"/>
    <w:uiPriority w:val="99"/>
    <w:rsid w:val="001266FA"/>
    <w:pPr>
      <w:widowControl/>
      <w:spacing w:after="160" w:line="240" w:lineRule="exact"/>
      <w:jc w:val="left"/>
    </w:pPr>
  </w:style>
  <w:style w:type="paragraph" w:customStyle="1" w:styleId="CharChar1CharCharCharCharCharChar">
    <w:name w:val="Char Char1 Char Char Char Char Char Char"/>
    <w:basedOn w:val="a"/>
    <w:uiPriority w:val="99"/>
    <w:rsid w:val="001266FA"/>
    <w:pPr>
      <w:widowControl/>
      <w:spacing w:after="160" w:line="240" w:lineRule="exact"/>
      <w:jc w:val="left"/>
    </w:pPr>
  </w:style>
  <w:style w:type="paragraph" w:customStyle="1" w:styleId="CharChar1CharCharCharCharCharChar1">
    <w:name w:val="Char Char1 Char Char Char Char Char Char1"/>
    <w:basedOn w:val="a"/>
    <w:uiPriority w:val="99"/>
    <w:rsid w:val="001266FA"/>
    <w:pPr>
      <w:widowControl/>
      <w:spacing w:after="160" w:line="240" w:lineRule="exact"/>
      <w:jc w:val="left"/>
    </w:pPr>
  </w:style>
  <w:style w:type="paragraph" w:styleId="a7">
    <w:name w:val="List Paragraph"/>
    <w:basedOn w:val="a"/>
    <w:uiPriority w:val="99"/>
    <w:qFormat/>
    <w:rsid w:val="00EC498C"/>
    <w:pPr>
      <w:ind w:firstLineChars="200" w:firstLine="420"/>
    </w:pPr>
  </w:style>
  <w:style w:type="paragraph" w:customStyle="1" w:styleId="CharChar21">
    <w:name w:val="Char Char21"/>
    <w:basedOn w:val="a"/>
    <w:uiPriority w:val="99"/>
    <w:rsid w:val="00EB6796"/>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991253087">
      <w:marLeft w:val="0"/>
      <w:marRight w:val="0"/>
      <w:marTop w:val="0"/>
      <w:marBottom w:val="0"/>
      <w:divBdr>
        <w:top w:val="none" w:sz="0" w:space="0" w:color="auto"/>
        <w:left w:val="none" w:sz="0" w:space="0" w:color="auto"/>
        <w:bottom w:val="none" w:sz="0" w:space="0" w:color="auto"/>
        <w:right w:val="none" w:sz="0" w:space="0" w:color="auto"/>
      </w:divBdr>
      <w:divsChild>
        <w:div w:id="199125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333</Words>
  <Characters>1899</Characters>
  <Application>Microsoft Office Word</Application>
  <DocSecurity>0</DocSecurity>
  <Lines>15</Lines>
  <Paragraphs>4</Paragraphs>
  <ScaleCrop>false</ScaleCrop>
  <Compan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丰台区二〇一〇年选聘高校毕业生担任村级党组织书记助理、村委会主任助理公告</dc:title>
  <dc:subject/>
  <dc:creator>***</dc:creator>
  <cp:keywords/>
  <dc:description/>
  <cp:lastModifiedBy>admin</cp:lastModifiedBy>
  <cp:revision>13</cp:revision>
  <cp:lastPrinted>2014-03-17T08:38:00Z</cp:lastPrinted>
  <dcterms:created xsi:type="dcterms:W3CDTF">2015-03-02T02:49:00Z</dcterms:created>
  <dcterms:modified xsi:type="dcterms:W3CDTF">2015-04-01T06:17:00Z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