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D1" w:rsidRDefault="005436D1">
      <w:pPr>
        <w:widowControl/>
        <w:wordWrap w:val="0"/>
        <w:spacing w:before="100" w:beforeAutospacing="1" w:after="100" w:afterAutospacing="1" w:line="240" w:lineRule="atLeast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新宋体" w:eastAsia="新宋体" w:hAnsi="新宋体" w:cs="宋体" w:hint="eastAsia"/>
          <w:b/>
          <w:bCs/>
          <w:kern w:val="0"/>
          <w:sz w:val="28"/>
          <w:szCs w:val="28"/>
        </w:rPr>
        <w:t>附表</w:t>
      </w:r>
      <w:r>
        <w:rPr>
          <w:rFonts w:ascii="新宋体" w:eastAsia="新宋体" w:hAnsi="新宋体" w:cs="宋体"/>
          <w:b/>
          <w:bCs/>
          <w:kern w:val="0"/>
          <w:sz w:val="28"/>
          <w:szCs w:val="28"/>
        </w:rPr>
        <w:t>3</w:t>
      </w:r>
      <w:r>
        <w:rPr>
          <w:rFonts w:ascii="新宋体" w:eastAsia="新宋体" w:hAnsi="新宋体" w:cs="宋体" w:hint="eastAsia"/>
          <w:b/>
          <w:bCs/>
          <w:kern w:val="0"/>
          <w:sz w:val="28"/>
          <w:szCs w:val="28"/>
        </w:rPr>
        <w:t>：</w:t>
      </w:r>
    </w:p>
    <w:p w:rsidR="005436D1" w:rsidRDefault="005436D1">
      <w:pPr>
        <w:widowControl/>
        <w:wordWrap w:val="0"/>
        <w:spacing w:before="100" w:beforeAutospacing="1" w:after="100" w:afterAutospacing="1" w:line="240" w:lineRule="atLeast"/>
        <w:jc w:val="center"/>
        <w:rPr>
          <w:rFonts w:ascii="黑体" w:eastAsia="黑体" w:hAnsi="宋体" w:cs="宋体"/>
          <w:spacing w:val="-20"/>
          <w:kern w:val="0"/>
          <w:sz w:val="36"/>
          <w:szCs w:val="36"/>
        </w:rPr>
      </w:pPr>
      <w:bookmarkStart w:id="0" w:name="_GoBack"/>
      <w:r>
        <w:rPr>
          <w:rFonts w:ascii="黑体" w:eastAsia="黑体" w:hAnsi="宋体" w:cs="宋体" w:hint="eastAsia"/>
          <w:bCs/>
          <w:spacing w:val="-20"/>
          <w:kern w:val="0"/>
          <w:sz w:val="36"/>
          <w:szCs w:val="36"/>
        </w:rPr>
        <w:t>海口市妇幼保健院</w:t>
      </w:r>
      <w:r>
        <w:rPr>
          <w:rFonts w:ascii="黑体" w:eastAsia="黑体" w:hAnsi="宋体" w:cs="宋体"/>
          <w:bCs/>
          <w:spacing w:val="-20"/>
          <w:kern w:val="0"/>
          <w:sz w:val="36"/>
          <w:szCs w:val="36"/>
        </w:rPr>
        <w:t>2018</w:t>
      </w:r>
      <w:r>
        <w:rPr>
          <w:rFonts w:ascii="黑体" w:eastAsia="黑体" w:hAnsi="宋体" w:cs="宋体" w:hint="eastAsia"/>
          <w:bCs/>
          <w:spacing w:val="-20"/>
          <w:kern w:val="0"/>
          <w:sz w:val="36"/>
          <w:szCs w:val="36"/>
        </w:rPr>
        <w:t>年公开考核招聘工作人员一览表</w:t>
      </w:r>
    </w:p>
    <w:tbl>
      <w:tblPr>
        <w:tblW w:w="10249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754"/>
        <w:gridCol w:w="1662"/>
        <w:gridCol w:w="1429"/>
        <w:gridCol w:w="6404"/>
      </w:tblGrid>
      <w:tr w:rsidR="005436D1" w:rsidTr="00FB1FA6">
        <w:trPr>
          <w:trHeight w:val="662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5436D1" w:rsidRDefault="005436D1">
            <w:pPr>
              <w:widowControl/>
              <w:spacing w:line="378" w:lineRule="atLeast"/>
              <w:jc w:val="center"/>
              <w:rPr>
                <w:rFonts w:ascii="仿宋_GB2312" w:eastAsia="仿宋_GB2312"/>
                <w:color w:val="444444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widowControl/>
              <w:spacing w:line="378" w:lineRule="atLeast"/>
              <w:jc w:val="center"/>
              <w:rPr>
                <w:rFonts w:ascii="仿宋_GB2312" w:eastAsia="仿宋_GB2312"/>
                <w:color w:val="444444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444444"/>
                <w:kern w:val="0"/>
                <w:sz w:val="24"/>
              </w:rPr>
              <w:t>招聘岗位</w:t>
            </w:r>
          </w:p>
        </w:tc>
        <w:tc>
          <w:tcPr>
            <w:tcW w:w="142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widowControl/>
              <w:spacing w:line="378" w:lineRule="atLeast"/>
              <w:jc w:val="center"/>
              <w:rPr>
                <w:rFonts w:ascii="仿宋_GB2312" w:eastAsia="仿宋_GB2312"/>
                <w:color w:val="444444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444444"/>
                <w:kern w:val="0"/>
                <w:sz w:val="24"/>
              </w:rPr>
              <w:t>招聘人数</w:t>
            </w:r>
          </w:p>
        </w:tc>
        <w:tc>
          <w:tcPr>
            <w:tcW w:w="640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widowControl/>
              <w:spacing w:line="378" w:lineRule="atLeast"/>
              <w:jc w:val="center"/>
              <w:rPr>
                <w:rFonts w:ascii="仿宋_GB2312" w:eastAsia="仿宋_GB2312"/>
                <w:color w:val="444444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444444"/>
                <w:kern w:val="0"/>
                <w:sz w:val="24"/>
              </w:rPr>
              <w:t>报考岗位条件</w:t>
            </w:r>
          </w:p>
        </w:tc>
      </w:tr>
      <w:tr w:rsidR="005436D1" w:rsidTr="00FB1FA6">
        <w:trPr>
          <w:trHeight w:val="693"/>
          <w:jc w:val="center"/>
        </w:trPr>
        <w:tc>
          <w:tcPr>
            <w:tcW w:w="7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444444"/>
                <w:kern w:val="0"/>
                <w:sz w:val="24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辅助生殖</w:t>
            </w:r>
          </w:p>
          <w:p w:rsidR="005436D1" w:rsidRDefault="005436D1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中心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>2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widowControl/>
              <w:spacing w:line="240" w:lineRule="atLeast"/>
              <w:rPr>
                <w:rFonts w:ascii="仿宋_GB2312" w:eastAsia="仿宋_GB2312"/>
                <w:color w:val="444444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妇产科学或生殖医学等相关专业，副主</w:t>
            </w:r>
            <w:smartTag w:uri="urn:schemas-microsoft-com:office:smarttags" w:element="PersonName">
              <w:r>
                <w:rPr>
                  <w:rFonts w:ascii="仿宋_GB2312" w:eastAsia="仿宋_GB2312" w:hAnsi="宋体" w:hint="eastAsia"/>
                  <w:color w:val="000000"/>
                  <w:kern w:val="0"/>
                  <w:sz w:val="24"/>
                </w:rPr>
                <w:t>任</w:t>
              </w:r>
            </w:smartTag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医师及以上职称；或与本专业一致的博士研究生学历学位；年龄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45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周岁及以下。</w:t>
            </w:r>
          </w:p>
        </w:tc>
      </w:tr>
      <w:tr w:rsidR="005436D1" w:rsidTr="00FB1FA6">
        <w:trPr>
          <w:trHeight w:val="693"/>
          <w:jc w:val="center"/>
        </w:trPr>
        <w:tc>
          <w:tcPr>
            <w:tcW w:w="7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444444"/>
                <w:kern w:val="0"/>
                <w:sz w:val="24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重症医学科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widowControl/>
              <w:spacing w:line="240" w:lineRule="atLeast"/>
              <w:rPr>
                <w:rFonts w:ascii="仿宋_GB2312" w:eastAsia="仿宋_GB2312"/>
                <w:color w:val="444444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临床医学或妇产科学或重症医学等相关专业，副主</w:t>
            </w:r>
            <w:smartTag w:uri="urn:schemas-microsoft-com:office:smarttags" w:element="PersonName">
              <w:r>
                <w:rPr>
                  <w:rFonts w:ascii="仿宋_GB2312" w:eastAsia="仿宋_GB2312" w:hAnsi="宋体" w:hint="eastAsia"/>
                  <w:color w:val="000000"/>
                  <w:kern w:val="0"/>
                  <w:sz w:val="24"/>
                </w:rPr>
                <w:t>任</w:t>
              </w:r>
            </w:smartTag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医师及以上职称；或与本专业一致的博士研究生学历学位；年龄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45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周岁及以下。</w:t>
            </w:r>
          </w:p>
        </w:tc>
      </w:tr>
      <w:tr w:rsidR="005436D1" w:rsidTr="00FB1FA6">
        <w:trPr>
          <w:trHeight w:val="693"/>
          <w:jc w:val="center"/>
        </w:trPr>
        <w:tc>
          <w:tcPr>
            <w:tcW w:w="7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444444"/>
                <w:kern w:val="0"/>
                <w:sz w:val="24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重症医学科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widowControl/>
              <w:spacing w:line="240" w:lineRule="atLeast"/>
              <w:rPr>
                <w:rFonts w:ascii="仿宋_GB2312" w:eastAsia="仿宋_GB2312"/>
                <w:color w:val="444444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临床医学或儿科学或重症医学等相关专业，副主</w:t>
            </w:r>
            <w:smartTag w:uri="urn:schemas-microsoft-com:office:smarttags" w:element="PersonName">
              <w:r>
                <w:rPr>
                  <w:rFonts w:ascii="仿宋_GB2312" w:eastAsia="仿宋_GB2312" w:hAnsi="宋体" w:hint="eastAsia"/>
                  <w:color w:val="000000"/>
                  <w:kern w:val="0"/>
                  <w:sz w:val="24"/>
                </w:rPr>
                <w:t>任</w:t>
              </w:r>
            </w:smartTag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医师及以上职称；或与本专业一致的博士研究生学历学位；年龄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45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周岁及以下。</w:t>
            </w:r>
          </w:p>
        </w:tc>
      </w:tr>
      <w:tr w:rsidR="005436D1" w:rsidTr="00FB1FA6">
        <w:trPr>
          <w:trHeight w:val="693"/>
          <w:jc w:val="center"/>
        </w:trPr>
        <w:tc>
          <w:tcPr>
            <w:tcW w:w="7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444444"/>
                <w:kern w:val="0"/>
                <w:sz w:val="24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乳腺外科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widowControl/>
              <w:spacing w:line="240" w:lineRule="atLeast"/>
              <w:rPr>
                <w:rFonts w:ascii="仿宋_GB2312" w:eastAsia="仿宋_GB2312"/>
                <w:color w:val="444444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临床医学或外科学专业，副主</w:t>
            </w:r>
            <w:smartTag w:uri="urn:schemas-microsoft-com:office:smarttags" w:element="PersonName">
              <w:r>
                <w:rPr>
                  <w:rFonts w:ascii="仿宋_GB2312" w:eastAsia="仿宋_GB2312" w:hAnsi="宋体" w:hint="eastAsia"/>
                  <w:color w:val="000000"/>
                  <w:kern w:val="0"/>
                  <w:sz w:val="24"/>
                </w:rPr>
                <w:t>任</w:t>
              </w:r>
            </w:smartTag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医师及以上职称；或与本专业一致的博士研究生学历学位；年龄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45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周岁及以下。</w:t>
            </w:r>
          </w:p>
        </w:tc>
      </w:tr>
      <w:tr w:rsidR="005436D1" w:rsidTr="00FB1FA6">
        <w:trPr>
          <w:trHeight w:val="693"/>
          <w:jc w:val="center"/>
        </w:trPr>
        <w:tc>
          <w:tcPr>
            <w:tcW w:w="7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444444"/>
                <w:kern w:val="0"/>
                <w:sz w:val="24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妇产科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>4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widowControl/>
              <w:spacing w:line="240" w:lineRule="atLeast"/>
              <w:rPr>
                <w:rFonts w:ascii="仿宋_GB2312" w:eastAsia="仿宋_GB2312"/>
                <w:color w:val="444444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临床医学或妇产科学专业，副主</w:t>
            </w:r>
            <w:smartTag w:uri="urn:schemas-microsoft-com:office:smarttags" w:element="PersonName">
              <w:r>
                <w:rPr>
                  <w:rFonts w:ascii="仿宋_GB2312" w:eastAsia="仿宋_GB2312" w:hAnsi="宋体" w:hint="eastAsia"/>
                  <w:color w:val="000000"/>
                  <w:kern w:val="0"/>
                  <w:sz w:val="24"/>
                </w:rPr>
                <w:t>任</w:t>
              </w:r>
            </w:smartTag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医师及以上职称；或与本专业一致的博士研究生学历学位；年龄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45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周岁及以下。</w:t>
            </w:r>
          </w:p>
        </w:tc>
      </w:tr>
      <w:tr w:rsidR="005436D1" w:rsidTr="00FB1FA6">
        <w:trPr>
          <w:trHeight w:val="693"/>
          <w:jc w:val="center"/>
        </w:trPr>
        <w:tc>
          <w:tcPr>
            <w:tcW w:w="7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444444"/>
                <w:kern w:val="0"/>
                <w:sz w:val="24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儿科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widowControl/>
              <w:spacing w:line="240" w:lineRule="atLeast"/>
              <w:rPr>
                <w:rFonts w:ascii="仿宋_GB2312" w:eastAsia="仿宋_GB2312"/>
                <w:color w:val="444444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临床医学或儿科学专业，副主</w:t>
            </w:r>
            <w:smartTag w:uri="urn:schemas-microsoft-com:office:smarttags" w:element="PersonName">
              <w:r>
                <w:rPr>
                  <w:rFonts w:ascii="仿宋_GB2312" w:eastAsia="仿宋_GB2312" w:hAnsi="宋体" w:hint="eastAsia"/>
                  <w:color w:val="000000"/>
                  <w:kern w:val="0"/>
                  <w:sz w:val="24"/>
                </w:rPr>
                <w:t>任</w:t>
              </w:r>
            </w:smartTag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医师及以上职称；或与本专业一致的博士研究生学历学位；年龄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45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周岁及以下。</w:t>
            </w:r>
          </w:p>
        </w:tc>
      </w:tr>
      <w:tr w:rsidR="005436D1" w:rsidTr="00FB1FA6">
        <w:trPr>
          <w:trHeight w:val="693"/>
          <w:jc w:val="center"/>
        </w:trPr>
        <w:tc>
          <w:tcPr>
            <w:tcW w:w="7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444444"/>
                <w:kern w:val="0"/>
                <w:sz w:val="24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功能科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widowControl/>
              <w:spacing w:line="240" w:lineRule="atLeast"/>
              <w:rPr>
                <w:rFonts w:ascii="仿宋_GB2312" w:eastAsia="仿宋_GB2312"/>
                <w:color w:val="444444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临床医学或医学影像科学专业，副主</w:t>
            </w:r>
            <w:smartTag w:uri="urn:schemas-microsoft-com:office:smarttags" w:element="PersonName">
              <w:r>
                <w:rPr>
                  <w:rFonts w:ascii="仿宋_GB2312" w:eastAsia="仿宋_GB2312" w:hAnsi="宋体" w:hint="eastAsia"/>
                  <w:color w:val="000000"/>
                  <w:kern w:val="0"/>
                  <w:sz w:val="24"/>
                </w:rPr>
                <w:t>任</w:t>
              </w:r>
            </w:smartTag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医师及以上职称；或与本专业一致的博士研究生学历学位；年龄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45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周岁及以下。</w:t>
            </w:r>
          </w:p>
        </w:tc>
      </w:tr>
      <w:tr w:rsidR="005436D1" w:rsidTr="00FB1FA6">
        <w:trPr>
          <w:trHeight w:val="693"/>
          <w:jc w:val="center"/>
        </w:trPr>
        <w:tc>
          <w:tcPr>
            <w:tcW w:w="7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444444"/>
                <w:kern w:val="0"/>
                <w:sz w:val="24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病理科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widowControl/>
              <w:spacing w:line="240" w:lineRule="atLeast"/>
              <w:rPr>
                <w:rFonts w:ascii="仿宋_GB2312" w:eastAsia="仿宋_GB2312"/>
                <w:color w:val="444444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临床医学或病理学专业，副主</w:t>
            </w:r>
            <w:smartTag w:uri="urn:schemas-microsoft-com:office:smarttags" w:element="PersonName">
              <w:r>
                <w:rPr>
                  <w:rFonts w:ascii="仿宋_GB2312" w:eastAsia="仿宋_GB2312" w:hAnsi="宋体" w:hint="eastAsia"/>
                  <w:color w:val="000000"/>
                  <w:kern w:val="0"/>
                  <w:sz w:val="24"/>
                </w:rPr>
                <w:t>任</w:t>
              </w:r>
            </w:smartTag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医师及以上职称；或与本专业一致的博士研究生学历学位；年龄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45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周岁及以下。</w:t>
            </w:r>
          </w:p>
        </w:tc>
      </w:tr>
      <w:tr w:rsidR="005436D1" w:rsidTr="00FB1FA6">
        <w:trPr>
          <w:trHeight w:val="693"/>
          <w:jc w:val="center"/>
        </w:trPr>
        <w:tc>
          <w:tcPr>
            <w:tcW w:w="7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444444"/>
                <w:kern w:val="0"/>
                <w:sz w:val="24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儿童康复科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widowControl/>
              <w:spacing w:line="240" w:lineRule="atLeas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儿科学或儿童康复专业，副主</w:t>
            </w:r>
            <w:smartTag w:uri="urn:schemas-microsoft-com:office:smarttags" w:element="PersonName">
              <w:r>
                <w:rPr>
                  <w:rFonts w:ascii="仿宋_GB2312" w:eastAsia="仿宋_GB2312" w:hAnsi="宋体" w:hint="eastAsia"/>
                  <w:color w:val="000000"/>
                  <w:kern w:val="0"/>
                  <w:sz w:val="24"/>
                </w:rPr>
                <w:t>任</w:t>
              </w:r>
            </w:smartTag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医师及以上职称；或与本专业一致的博士研究生学历学位；年龄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45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周岁及以下。</w:t>
            </w:r>
          </w:p>
        </w:tc>
      </w:tr>
      <w:tr w:rsidR="005436D1" w:rsidTr="00FB1FA6">
        <w:trPr>
          <w:trHeight w:val="840"/>
          <w:jc w:val="center"/>
        </w:trPr>
        <w:tc>
          <w:tcPr>
            <w:tcW w:w="7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444444"/>
                <w:kern w:val="0"/>
                <w:sz w:val="24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儿保科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sz w:val="24"/>
              </w:rPr>
              <w:t>1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发育行为儿科专业，副主</w:t>
            </w:r>
            <w:smartTag w:uri="urn:schemas-microsoft-com:office:smarttags" w:element="PersonName">
              <w:r>
                <w:rPr>
                  <w:rFonts w:ascii="仿宋_GB2312" w:eastAsia="仿宋_GB2312" w:hAnsi="宋体" w:hint="eastAsia"/>
                  <w:color w:val="000000"/>
                  <w:kern w:val="0"/>
                  <w:sz w:val="24"/>
                </w:rPr>
                <w:t>任</w:t>
              </w:r>
            </w:smartTag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医师及以上职称；或与本专业一致的博士研究生学历学位；年龄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45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周岁及以下。</w:t>
            </w:r>
          </w:p>
        </w:tc>
      </w:tr>
      <w:tr w:rsidR="005436D1" w:rsidTr="00FB1FA6">
        <w:trPr>
          <w:trHeight w:val="856"/>
          <w:jc w:val="center"/>
        </w:trPr>
        <w:tc>
          <w:tcPr>
            <w:tcW w:w="75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444444"/>
                <w:kern w:val="0"/>
                <w:sz w:val="24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财务科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widowControl/>
              <w:spacing w:line="240" w:lineRule="atLeas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会计学、财务管理专业，高级会计师；或与本专业一致的博士研究生学历学位；年龄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45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周岁及以下。</w:t>
            </w:r>
          </w:p>
        </w:tc>
      </w:tr>
      <w:tr w:rsidR="005436D1" w:rsidTr="00FB1FA6">
        <w:trPr>
          <w:trHeight w:val="856"/>
          <w:jc w:val="center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436D1" w:rsidTr="00FB1FA6">
        <w:trPr>
          <w:trHeight w:val="74"/>
          <w:jc w:val="center"/>
        </w:trPr>
        <w:tc>
          <w:tcPr>
            <w:tcW w:w="1024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D1" w:rsidRDefault="005436D1">
            <w:pPr>
              <w:spacing w:before="11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注：年龄计算时间截止到</w:t>
            </w:r>
            <w:r>
              <w:rPr>
                <w:rFonts w:ascii="仿宋_GB2312" w:eastAsia="仿宋_GB2312"/>
                <w:sz w:val="24"/>
              </w:rPr>
              <w:t xml:space="preserve"> 2018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6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30 </w:t>
            </w:r>
            <w:r>
              <w:rPr>
                <w:rFonts w:ascii="仿宋_GB2312" w:eastAsia="仿宋_GB2312" w:hint="eastAsia"/>
                <w:sz w:val="24"/>
              </w:rPr>
              <w:t>日。</w:t>
            </w:r>
          </w:p>
          <w:p w:rsidR="005436D1" w:rsidRDefault="005436D1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</w:tbl>
    <w:p w:rsidR="005436D1" w:rsidRDefault="005436D1"/>
    <w:p w:rsidR="005436D1" w:rsidRDefault="005436D1"/>
    <w:sectPr w:rsidR="005436D1" w:rsidSect="00C46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6E1"/>
    <w:rsid w:val="00311973"/>
    <w:rsid w:val="003A4D31"/>
    <w:rsid w:val="005436D1"/>
    <w:rsid w:val="00793EED"/>
    <w:rsid w:val="00C466E1"/>
    <w:rsid w:val="00DB1F1E"/>
    <w:rsid w:val="00DB4BD0"/>
    <w:rsid w:val="00E4767D"/>
    <w:rsid w:val="00FB1FA6"/>
    <w:rsid w:val="7D4E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E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1F1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117</Words>
  <Characters>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4018</dc:creator>
  <cp:keywords/>
  <dc:description/>
  <cp:lastModifiedBy>4018</cp:lastModifiedBy>
  <cp:revision>3</cp:revision>
  <cp:lastPrinted>2018-08-16T01:27:00Z</cp:lastPrinted>
  <dcterms:created xsi:type="dcterms:W3CDTF">2014-10-29T12:08:00Z</dcterms:created>
  <dcterms:modified xsi:type="dcterms:W3CDTF">2018-08-16T03:35:00Z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