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附3：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2018年长沙县实验中学教师招聘报名表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4"/>
          <w:rFonts w:ascii="仿宋_GB2312" w:hAnsi="Microsoft YaHei UI" w:eastAsia="仿宋_GB2312" w:cs="仿宋_GB2312"/>
          <w:i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应聘学科：</w:t>
      </w:r>
      <w:r>
        <w:rPr>
          <w:rStyle w:val="4"/>
          <w:rFonts w:hint="default" w:ascii="仿宋_GB2312" w:hAnsi="Microsoft YaHei UI" w:eastAsia="仿宋_GB2312" w:cs="仿宋_GB2312"/>
          <w:i w:val="0"/>
          <w:caps w:val="0"/>
          <w:color w:val="333333"/>
          <w:spacing w:val="7"/>
          <w:sz w:val="22"/>
          <w:szCs w:val="22"/>
          <w:u w:val="single"/>
          <w:bdr w:val="none" w:color="auto" w:sz="0" w:space="0"/>
          <w:shd w:val="clear" w:fill="FFFFFF"/>
        </w:rPr>
        <w:t>             </w:t>
      </w:r>
    </w:p>
    <w:tbl>
      <w:tblPr>
        <w:tblW w:w="7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275"/>
        <w:gridCol w:w="561"/>
        <w:gridCol w:w="201"/>
        <w:gridCol w:w="1334"/>
        <w:gridCol w:w="164"/>
        <w:gridCol w:w="689"/>
        <w:gridCol w:w="573"/>
        <w:gridCol w:w="623"/>
        <w:gridCol w:w="269"/>
        <w:gridCol w:w="234"/>
        <w:gridCol w:w="691"/>
        <w:gridCol w:w="268"/>
        <w:gridCol w:w="536"/>
        <w:gridCol w:w="236"/>
        <w:gridCol w:w="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192"/>
              <w:jc w:val="both"/>
            </w:pPr>
            <w:r>
              <w:rPr>
                <w:rFonts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姓    名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672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年  月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2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身高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2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2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普通话等级</w:t>
            </w:r>
          </w:p>
        </w:tc>
        <w:tc>
          <w:tcPr>
            <w:tcW w:w="29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英语等级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2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高中教师资格获得时间</w:t>
            </w:r>
          </w:p>
        </w:tc>
        <w:tc>
          <w:tcPr>
            <w:tcW w:w="29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8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2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健康状况或既往病史</w:t>
            </w:r>
          </w:p>
        </w:tc>
        <w:tc>
          <w:tcPr>
            <w:tcW w:w="29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28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2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156" w:right="0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-12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9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40" w:lineRule="atLeast"/>
              <w:ind w:left="0" w:right="0" w:firstLine="84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E-mail</w:t>
            </w:r>
          </w:p>
        </w:tc>
        <w:tc>
          <w:tcPr>
            <w:tcW w:w="28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学习简历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起止年月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1" w:afterAutospacing="0" w:line="252" w:lineRule="atLeast"/>
              <w:ind w:left="96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学段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1" w:afterAutospacing="0" w:line="252" w:lineRule="atLeast"/>
              <w:ind w:left="96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毕业证编号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学位证编号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-12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实习经历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起止年月</w:t>
            </w:r>
          </w:p>
        </w:tc>
        <w:tc>
          <w:tcPr>
            <w:tcW w:w="38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工  作  单  位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学段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单位性质（公/民办）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8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8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8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6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奖惩情况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科研成果</w:t>
            </w:r>
          </w:p>
        </w:tc>
        <w:tc>
          <w:tcPr>
            <w:tcW w:w="5607" w:type="dxa"/>
            <w:gridSpan w:val="11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资料真实性承诺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atLeast"/>
        </w:trPr>
        <w:tc>
          <w:tcPr>
            <w:tcW w:w="6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607" w:type="dxa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 w:firstLine="384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本人所提供资料全部属实，如有虚假，自动取消应聘资格。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 w:firstLine="384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 w:firstLine="192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6" w:beforeAutospacing="0" w:after="0" w:afterAutospacing="0" w:line="252" w:lineRule="atLeast"/>
              <w:ind w:left="0" w:right="0" w:firstLine="192"/>
              <w:jc w:val="both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2018年  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6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学生干部和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社会实践</w:t>
            </w:r>
          </w:p>
        </w:tc>
        <w:tc>
          <w:tcPr>
            <w:tcW w:w="560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自我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楷体_GB2312" w:hAnsi="Microsoft YaHei UI" w:eastAsia="楷体_GB2312" w:cs="楷体_GB2312"/>
                <w:b w:val="0"/>
                <w:i w:val="0"/>
                <w:caps w:val="0"/>
                <w:color w:val="333333"/>
                <w:spacing w:val="7"/>
                <w:sz w:val="19"/>
                <w:szCs w:val="19"/>
                <w:bdr w:val="none" w:color="auto" w:sz="0" w:space="0"/>
              </w:rPr>
              <w:t>评价</w:t>
            </w:r>
          </w:p>
        </w:tc>
        <w:tc>
          <w:tcPr>
            <w:tcW w:w="7220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6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87B43"/>
    <w:rsid w:val="32A87B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6;&#20122;&#30007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2018-11-24T03:16:00Z</dcterms:created>
  <dc:creator>Blue</dc:creator>
  <cp:lastModifiedBy>Blue</cp:lastModifiedBy>
  <dcterms:modified xsi:type="dcterms:W3CDTF">2018-11-24T03:17:08Z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