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华文中宋" w:hAnsi="华文中宋" w:eastAsia="华文中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附件1：</w:t>
      </w:r>
    </w:p>
    <w:p>
      <w:pPr>
        <w:widowControl/>
        <w:spacing w:before="156" w:beforeLines="50" w:after="156" w:afterLines="50" w:line="4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中小学教师资格考试网上报名及缴费流程图</w:t>
      </w: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1137285</wp:posOffset>
                </wp:positionV>
                <wp:extent cx="1162050" cy="30480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华文中宋" w:hAnsi="华文中宋" w:eastAsia="华文中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  <w:szCs w:val="24"/>
                              </w:rPr>
                              <w:t>考生报名审核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89.55pt;height:24pt;width:91.5pt;z-index:251657216;mso-width-relative:page;mso-height-relative:page;" fillcolor="#FFFFFF" filled="t" stroked="t" coordsize="21600,21600" o:gfxdata="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fJvpNcAAAALAQAADwAAAAAA&#10;AAABACAAAAAiAAAAZHJzL2Rvd25yZXYueG1sUEsBAhQAFAAAAAgAh07iQMqvhjpNAgAAhwQAAA4A&#10;AAAAAAAAAQAgAAAAJg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华文中宋" w:hAnsi="华文中宋" w:eastAsia="华文中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  <w:szCs w:val="24"/>
                        </w:rPr>
                        <w:t>考生报名审核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附件2：</w:t>
      </w:r>
    </w:p>
    <w:p>
      <w:pPr>
        <w:widowControl/>
        <w:spacing w:before="156" w:beforeLines="50" w:after="156" w:afterLines="50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中小学教师资格考试报名在线支付方式</w:t>
      </w:r>
    </w:p>
    <w:p>
      <w:pPr>
        <w:spacing w:before="50" w:line="480" w:lineRule="exact"/>
        <w:rPr>
          <w:rFonts w:ascii="宋体" w:hAnsi="宋体"/>
          <w:szCs w:val="21"/>
        </w:rPr>
      </w:pPr>
    </w:p>
    <w:p>
      <w:pPr>
        <w:pStyle w:val="5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在线支付银行列表</w:t>
      </w:r>
    </w:p>
    <w:tbl>
      <w:tblPr>
        <w:tblStyle w:val="2"/>
        <w:tblpPr w:leftFromText="180" w:rightFromText="180" w:vertAnchor="text" w:horzAnchor="page" w:tblpX="3483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</w:tbl>
    <w:p>
      <w:pPr>
        <w:pStyle w:val="6"/>
        <w:spacing w:line="480" w:lineRule="exact"/>
        <w:ind w:firstLine="0" w:firstLineChars="0"/>
        <w:rPr>
          <w:rFonts w:ascii="宋体" w:hAnsi="宋体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附件3：</w:t>
      </w:r>
    </w:p>
    <w:p>
      <w:pPr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湖北省教育厅批准的49所中等职业学校名单</w:t>
      </w:r>
    </w:p>
    <w:tbl>
      <w:tblPr>
        <w:tblStyle w:val="2"/>
        <w:tblpPr w:leftFromText="180" w:rightFromText="180" w:vertAnchor="text" w:horzAnchor="margin" w:tblpXSpec="center" w:tblpY="5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560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来凤县中等职业技术学校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建始县中等职业技术学校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咸丰县中等职业学校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三峡旅游职业技术学院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秭归县职教中心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黄梅理工中等专业学校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蕲春理工中等专业学校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武穴师范学校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麻城师范学校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黄石市女子艺术学校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大冶市职业技术学校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襄阳旅游服务学校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枣阳职教中心学校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十堰高级职业学校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竹山县职业技术集团学校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郧阳科技学校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丹江口职业技术学校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湖北现代教育集团学校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洪湖师范学校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公安县职业教育中心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荆门市职业教育集团（湖北信息工程学校）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钟祥市职业高级中学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沙洋县职业技术教育中心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武汉市中等职业艺术学校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东西湖区职业技术学校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武汉市第三职业教育中心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黄陂区职业技术学校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鄂州电子信息技术学校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咸宁市崇阳县职教中心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咸宁职业教育（集团）学校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浦圻师范学校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孝感师范学校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孝感市工业学校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汉川市中等职业技术学校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安陆中等职业技术学校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天门职业学院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江汉艺术职业学院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仙桃市理工中等专业学校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80"/>
    <w:rsid w:val="000A6FE1"/>
    <w:rsid w:val="004E4089"/>
    <w:rsid w:val="00D20E80"/>
    <w:rsid w:val="00E75026"/>
    <w:rsid w:val="00F47640"/>
    <w:rsid w:val="170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2019-12-02T06:43:00Z</dcterms:created>
  <dc:creator>Sky123.Org</dc:creator>
  <cp:lastModifiedBy>妍妍</cp:lastModifiedBy>
  <dcterms:modified xsi:type="dcterms:W3CDTF">2019-12-07T06:05:07Z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