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492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2"/>
      </w:tblGrid>
      <w:tr w:rsidR="00490FDF" w:rsidRPr="00490FDF" w:rsidTr="00490FD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2983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0"/>
            </w:tblGrid>
            <w:tr w:rsidR="00490FDF" w:rsidRPr="00490FDF" w:rsidTr="00490FDF">
              <w:trPr>
                <w:trHeight w:val="124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90FDF" w:rsidRPr="00490FDF" w:rsidRDefault="00490FDF" w:rsidP="00490FDF">
                  <w:pPr>
                    <w:widowControl/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490FDF" w:rsidRPr="00490FDF" w:rsidRDefault="00490FDF" w:rsidP="00490FDF">
            <w:pPr>
              <w:widowControl/>
              <w:spacing w:before="100" w:beforeAutospacing="1" w:after="100" w:afterAutospacing="1" w:line="64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90FD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附件1：</w:t>
            </w:r>
          </w:p>
          <w:p w:rsidR="00490FDF" w:rsidRPr="00490FDF" w:rsidRDefault="00490FDF" w:rsidP="00490FDF">
            <w:pPr>
              <w:widowControl/>
              <w:spacing w:before="100" w:beforeAutospacing="1" w:after="100" w:afterAutospacing="1" w:line="64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90FDF">
              <w:rPr>
                <w:rFonts w:ascii="华文中宋" w:eastAsia="华文中宋" w:hAnsi="华文中宋" w:cs="宋体" w:hint="eastAsia"/>
                <w:kern w:val="0"/>
                <w:sz w:val="32"/>
                <w:szCs w:val="32"/>
              </w:rPr>
              <w:t>广州海事法院2018年考试录用公务员面试资格审核人员名单</w:t>
            </w:r>
          </w:p>
          <w:tbl>
            <w:tblPr>
              <w:tblW w:w="742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02"/>
              <w:gridCol w:w="2487"/>
              <w:gridCol w:w="2487"/>
            </w:tblGrid>
            <w:tr w:rsidR="00490FDF" w:rsidRPr="00490FDF">
              <w:trPr>
                <w:trHeight w:val="324"/>
                <w:tblCellSpacing w:w="0" w:type="dxa"/>
              </w:trPr>
              <w:tc>
                <w:tcPr>
                  <w:tcW w:w="24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490FDF" w:rsidRPr="00490FDF" w:rsidRDefault="00490FDF" w:rsidP="00490FD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</w:pPr>
                  <w:r w:rsidRPr="00490FD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3"/>
                      <w:szCs w:val="23"/>
                    </w:rPr>
                    <w:t>招考职位</w:t>
                  </w:r>
                </w:p>
              </w:tc>
              <w:tc>
                <w:tcPr>
                  <w:tcW w:w="247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490FDF" w:rsidRPr="00490FDF" w:rsidRDefault="00490FDF" w:rsidP="00490FD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</w:pPr>
                  <w:r w:rsidRPr="00490FD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3"/>
                      <w:szCs w:val="23"/>
                    </w:rPr>
                    <w:t>职位代码</w:t>
                  </w:r>
                </w:p>
              </w:tc>
              <w:tc>
                <w:tcPr>
                  <w:tcW w:w="247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490FDF" w:rsidRPr="00490FDF" w:rsidRDefault="00490FDF" w:rsidP="00490FD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</w:pPr>
                  <w:r w:rsidRPr="00490FD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3"/>
                      <w:szCs w:val="23"/>
                    </w:rPr>
                    <w:t>准考证号</w:t>
                  </w:r>
                </w:p>
              </w:tc>
            </w:tr>
            <w:tr w:rsidR="00490FDF" w:rsidRPr="00490FDF">
              <w:trPr>
                <w:trHeight w:val="324"/>
                <w:tblCellSpacing w:w="0" w:type="dxa"/>
              </w:trPr>
              <w:tc>
                <w:tcPr>
                  <w:tcW w:w="2472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490FDF" w:rsidRPr="00490FDF" w:rsidRDefault="00490FDF" w:rsidP="00490FD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</w:pPr>
                  <w:r w:rsidRPr="00490FDF">
                    <w:rPr>
                      <w:rFonts w:ascii="宋体" w:eastAsia="宋体" w:hAnsi="宋体" w:cs="宋体" w:hint="eastAsia"/>
                      <w:color w:val="000000"/>
                      <w:kern w:val="0"/>
                      <w:sz w:val="23"/>
                      <w:szCs w:val="23"/>
                    </w:rPr>
                    <w:t>审判业务庭A主任科员以下</w:t>
                  </w:r>
                </w:p>
              </w:tc>
              <w:tc>
                <w:tcPr>
                  <w:tcW w:w="2472" w:type="dxa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490FDF" w:rsidRPr="00490FDF" w:rsidRDefault="00490FDF" w:rsidP="00490FD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</w:pPr>
                  <w:r w:rsidRPr="00490FDF">
                    <w:rPr>
                      <w:rFonts w:ascii="宋体" w:eastAsia="宋体" w:hAnsi="宋体" w:cs="宋体" w:hint="eastAsia"/>
                      <w:color w:val="000000"/>
                      <w:kern w:val="0"/>
                      <w:sz w:val="23"/>
                      <w:szCs w:val="23"/>
                    </w:rPr>
                    <w:t>39900031806001</w:t>
                  </w:r>
                </w:p>
              </w:tc>
              <w:tc>
                <w:tcPr>
                  <w:tcW w:w="247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490FDF" w:rsidRPr="00490FDF" w:rsidRDefault="00490FDF" w:rsidP="00490FD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</w:pPr>
                  <w:r w:rsidRPr="00490FDF">
                    <w:rPr>
                      <w:rFonts w:ascii="宋体" w:eastAsia="宋体" w:hAnsi="宋体" w:cs="宋体" w:hint="eastAsia"/>
                      <w:color w:val="000000"/>
                      <w:kern w:val="0"/>
                      <w:sz w:val="23"/>
                      <w:szCs w:val="23"/>
                    </w:rPr>
                    <w:t>999991901304</w:t>
                  </w:r>
                </w:p>
              </w:tc>
            </w:tr>
            <w:tr w:rsidR="00490FDF" w:rsidRPr="00490FDF">
              <w:trPr>
                <w:trHeight w:val="324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490FDF" w:rsidRPr="00490FDF" w:rsidRDefault="00490FDF" w:rsidP="00490FD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490FDF" w:rsidRPr="00490FDF" w:rsidRDefault="00490FDF" w:rsidP="00490FD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7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490FDF" w:rsidRPr="00490FDF" w:rsidRDefault="00490FDF" w:rsidP="00490FD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</w:pPr>
                  <w:r w:rsidRPr="00490FDF">
                    <w:rPr>
                      <w:rFonts w:ascii="宋体" w:eastAsia="宋体" w:hAnsi="宋体" w:cs="宋体" w:hint="eastAsia"/>
                      <w:color w:val="000000"/>
                      <w:kern w:val="0"/>
                      <w:sz w:val="23"/>
                      <w:szCs w:val="23"/>
                    </w:rPr>
                    <w:t>999990713705</w:t>
                  </w:r>
                </w:p>
              </w:tc>
            </w:tr>
            <w:tr w:rsidR="00490FDF" w:rsidRPr="00490FDF">
              <w:trPr>
                <w:trHeight w:val="324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490FDF" w:rsidRPr="00490FDF" w:rsidRDefault="00490FDF" w:rsidP="00490FD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490FDF" w:rsidRPr="00490FDF" w:rsidRDefault="00490FDF" w:rsidP="00490FD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7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490FDF" w:rsidRPr="00490FDF" w:rsidRDefault="00490FDF" w:rsidP="00490FD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</w:pPr>
                  <w:r w:rsidRPr="00490FDF">
                    <w:rPr>
                      <w:rFonts w:ascii="宋体" w:eastAsia="宋体" w:hAnsi="宋体" w:cs="宋体" w:hint="eastAsia"/>
                      <w:color w:val="000000"/>
                      <w:kern w:val="0"/>
                      <w:sz w:val="23"/>
                      <w:szCs w:val="23"/>
                    </w:rPr>
                    <w:t>999990308312</w:t>
                  </w:r>
                </w:p>
              </w:tc>
            </w:tr>
            <w:tr w:rsidR="00490FDF" w:rsidRPr="00490FDF">
              <w:trPr>
                <w:trHeight w:val="324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490FDF" w:rsidRPr="00490FDF" w:rsidRDefault="00490FDF" w:rsidP="00490FD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490FDF" w:rsidRPr="00490FDF" w:rsidRDefault="00490FDF" w:rsidP="00490FD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7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490FDF" w:rsidRPr="00490FDF" w:rsidRDefault="00490FDF" w:rsidP="00490FD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</w:pPr>
                  <w:r w:rsidRPr="00490FDF">
                    <w:rPr>
                      <w:rFonts w:ascii="宋体" w:eastAsia="宋体" w:hAnsi="宋体" w:cs="宋体" w:hint="eastAsia"/>
                      <w:color w:val="000000"/>
                      <w:kern w:val="0"/>
                      <w:sz w:val="23"/>
                      <w:szCs w:val="23"/>
                    </w:rPr>
                    <w:t>999990700910</w:t>
                  </w:r>
                </w:p>
              </w:tc>
            </w:tr>
            <w:tr w:rsidR="00490FDF" w:rsidRPr="00490FDF">
              <w:trPr>
                <w:trHeight w:val="324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490FDF" w:rsidRPr="00490FDF" w:rsidRDefault="00490FDF" w:rsidP="00490FD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490FDF" w:rsidRPr="00490FDF" w:rsidRDefault="00490FDF" w:rsidP="00490FD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7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490FDF" w:rsidRPr="00490FDF" w:rsidRDefault="00490FDF" w:rsidP="00490FD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</w:pPr>
                  <w:r w:rsidRPr="00490FDF">
                    <w:rPr>
                      <w:rFonts w:ascii="宋体" w:eastAsia="宋体" w:hAnsi="宋体" w:cs="宋体" w:hint="eastAsia"/>
                      <w:color w:val="000000"/>
                      <w:kern w:val="0"/>
                      <w:sz w:val="23"/>
                      <w:szCs w:val="23"/>
                    </w:rPr>
                    <w:t>999990912203</w:t>
                  </w:r>
                </w:p>
              </w:tc>
            </w:tr>
            <w:tr w:rsidR="00490FDF" w:rsidRPr="00490FDF">
              <w:trPr>
                <w:trHeight w:val="324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490FDF" w:rsidRPr="00490FDF" w:rsidRDefault="00490FDF" w:rsidP="00490FD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490FDF" w:rsidRPr="00490FDF" w:rsidRDefault="00490FDF" w:rsidP="00490FD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7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490FDF" w:rsidRPr="00490FDF" w:rsidRDefault="00490FDF" w:rsidP="00490FD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</w:pPr>
                  <w:r w:rsidRPr="00490FDF">
                    <w:rPr>
                      <w:rFonts w:ascii="宋体" w:eastAsia="宋体" w:hAnsi="宋体" w:cs="宋体" w:hint="eastAsia"/>
                      <w:color w:val="000000"/>
                      <w:kern w:val="0"/>
                      <w:sz w:val="23"/>
                      <w:szCs w:val="23"/>
                    </w:rPr>
                    <w:t>999992002703</w:t>
                  </w:r>
                </w:p>
              </w:tc>
            </w:tr>
            <w:tr w:rsidR="00490FDF" w:rsidRPr="00490FDF">
              <w:trPr>
                <w:trHeight w:val="324"/>
                <w:tblCellSpacing w:w="0" w:type="dxa"/>
              </w:trPr>
              <w:tc>
                <w:tcPr>
                  <w:tcW w:w="2472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490FDF" w:rsidRPr="00490FDF" w:rsidRDefault="00490FDF" w:rsidP="00490FD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</w:pPr>
                  <w:r w:rsidRPr="00490FDF">
                    <w:rPr>
                      <w:rFonts w:ascii="宋体" w:eastAsia="宋体" w:hAnsi="宋体" w:cs="宋体" w:hint="eastAsia"/>
                      <w:color w:val="000000"/>
                      <w:kern w:val="0"/>
                      <w:sz w:val="23"/>
                      <w:szCs w:val="23"/>
                    </w:rPr>
                    <w:t>审判业务庭B主任科员以下</w:t>
                  </w:r>
                </w:p>
              </w:tc>
              <w:tc>
                <w:tcPr>
                  <w:tcW w:w="2472" w:type="dxa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490FDF" w:rsidRPr="00490FDF" w:rsidRDefault="00490FDF" w:rsidP="00490FD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</w:pPr>
                  <w:r w:rsidRPr="00490FDF">
                    <w:rPr>
                      <w:rFonts w:ascii="宋体" w:eastAsia="宋体" w:hAnsi="宋体" w:cs="宋体" w:hint="eastAsia"/>
                      <w:color w:val="000000"/>
                      <w:kern w:val="0"/>
                      <w:sz w:val="23"/>
                      <w:szCs w:val="23"/>
                    </w:rPr>
                    <w:t>39900031806002</w:t>
                  </w:r>
                </w:p>
              </w:tc>
              <w:tc>
                <w:tcPr>
                  <w:tcW w:w="247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490FDF" w:rsidRPr="00490FDF" w:rsidRDefault="00490FDF" w:rsidP="00490FD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</w:pPr>
                  <w:r w:rsidRPr="00490FDF">
                    <w:rPr>
                      <w:rFonts w:ascii="宋体" w:eastAsia="宋体" w:hAnsi="宋体" w:cs="宋体" w:hint="eastAsia"/>
                      <w:color w:val="000000"/>
                      <w:kern w:val="0"/>
                      <w:sz w:val="23"/>
                      <w:szCs w:val="23"/>
                    </w:rPr>
                    <w:t>999990407826</w:t>
                  </w:r>
                </w:p>
              </w:tc>
            </w:tr>
            <w:tr w:rsidR="00490FDF" w:rsidRPr="00490FDF">
              <w:trPr>
                <w:trHeight w:val="324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490FDF" w:rsidRPr="00490FDF" w:rsidRDefault="00490FDF" w:rsidP="00490FD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490FDF" w:rsidRPr="00490FDF" w:rsidRDefault="00490FDF" w:rsidP="00490FD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7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490FDF" w:rsidRPr="00490FDF" w:rsidRDefault="00490FDF" w:rsidP="00490FD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</w:pPr>
                  <w:r w:rsidRPr="00490FDF">
                    <w:rPr>
                      <w:rFonts w:ascii="宋体" w:eastAsia="宋体" w:hAnsi="宋体" w:cs="宋体" w:hint="eastAsia"/>
                      <w:color w:val="000000"/>
                      <w:kern w:val="0"/>
                      <w:sz w:val="23"/>
                      <w:szCs w:val="23"/>
                    </w:rPr>
                    <w:t>999991404401</w:t>
                  </w:r>
                </w:p>
              </w:tc>
            </w:tr>
            <w:tr w:rsidR="00490FDF" w:rsidRPr="00490FDF">
              <w:trPr>
                <w:trHeight w:val="324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490FDF" w:rsidRPr="00490FDF" w:rsidRDefault="00490FDF" w:rsidP="00490FD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490FDF" w:rsidRPr="00490FDF" w:rsidRDefault="00490FDF" w:rsidP="00490FD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7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490FDF" w:rsidRPr="00490FDF" w:rsidRDefault="00490FDF" w:rsidP="00490FD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</w:pPr>
                  <w:r w:rsidRPr="00490FDF">
                    <w:rPr>
                      <w:rFonts w:ascii="宋体" w:eastAsia="宋体" w:hAnsi="宋体" w:cs="宋体" w:hint="eastAsia"/>
                      <w:color w:val="000000"/>
                      <w:kern w:val="0"/>
                      <w:sz w:val="23"/>
                      <w:szCs w:val="23"/>
                    </w:rPr>
                    <w:t>999991902110</w:t>
                  </w:r>
                </w:p>
              </w:tc>
            </w:tr>
          </w:tbl>
          <w:p w:rsidR="00490FDF" w:rsidRPr="00490FDF" w:rsidRDefault="00490FDF" w:rsidP="00490FDF">
            <w:pPr>
              <w:widowControl/>
              <w:spacing w:before="100" w:beforeAutospacing="1" w:after="100" w:afterAutospacing="1" w:line="64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490FDF" w:rsidRPr="00490FDF" w:rsidRDefault="00490FDF" w:rsidP="00490FDF">
            <w:pPr>
              <w:widowControl/>
              <w:shd w:val="clear" w:color="auto" w:fill="FFFFFF"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90FD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附件2：</w:t>
            </w:r>
            <w:r w:rsidRPr="00490FD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  <w:p w:rsidR="00490FDF" w:rsidRPr="00490FDF" w:rsidRDefault="00490FDF" w:rsidP="00490FDF">
            <w:pPr>
              <w:widowControl/>
              <w:shd w:val="clear" w:color="auto" w:fill="FFFFFF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90FDF">
              <w:rPr>
                <w:rFonts w:ascii="华文中宋" w:eastAsia="华文中宋" w:hAnsi="华文中宋" w:cs="宋体" w:hint="eastAsia"/>
                <w:color w:val="000000"/>
                <w:kern w:val="0"/>
                <w:sz w:val="32"/>
                <w:szCs w:val="32"/>
              </w:rPr>
              <w:t>公务员招考不得录用的情形</w:t>
            </w:r>
            <w:bookmarkStart w:id="0" w:name="_GoBack"/>
            <w:bookmarkEnd w:id="0"/>
          </w:p>
          <w:p w:rsidR="00490FDF" w:rsidRPr="00490FDF" w:rsidRDefault="00490FDF" w:rsidP="00490FDF">
            <w:pPr>
              <w:widowControl/>
              <w:shd w:val="clear" w:color="auto" w:fill="FFFFFF"/>
              <w:spacing w:before="100" w:beforeAutospacing="1" w:after="100" w:afterAutospacing="1" w:line="645" w:lineRule="atLeast"/>
              <w:ind w:firstLine="64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90FD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（一）不具备报考资格条件的。具体包括：曾因犯罪受过刑事处罚的；曾被开除公职的；在各级公务员招考中被认定有舞弊等严重违反录用纪律行为的；在读的非应届普通高等院校毕业生；现役军人、在职公务员和参照公务员法管理单位工作人员（含试用期人员）；自2012年以来被辞退的公务员或事业单位</w:t>
            </w:r>
            <w:r w:rsidRPr="00490FD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工作人员、自2014年以来参加我省公务员录用考试违背承诺的人员；录用后即构成回避关系的；以及不符合报考职位规定的资格条件的。</w:t>
            </w:r>
          </w:p>
          <w:p w:rsidR="00490FDF" w:rsidRPr="00490FDF" w:rsidRDefault="00490FDF" w:rsidP="00490FDF">
            <w:pPr>
              <w:widowControl/>
              <w:shd w:val="clear" w:color="auto" w:fill="FFFFFF"/>
              <w:spacing w:before="100" w:beforeAutospacing="1" w:after="100" w:afterAutospacing="1" w:line="645" w:lineRule="atLeast"/>
              <w:ind w:firstLine="64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90FD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（二）未达到公务员基本素质标准，有公务员职业应当禁止的行为的。具体包括：散布有损国家声誉的言论，组织或者参加旨在反对国家的集会、游行、示威等活动的；组织或者参加非法组织，组织或者参加非法罢工的；玩忽职守，贻误工作的；压制批评，打击报复的；弄虚作假，误导、欺骗领导或公众的；贪污、行贿、受贿、利用职务之便为自己或者他人谋取私利的；违反财经纪律，浪费国家或集体资财的；滥用职权，侵害公民、法人或者其他组织的合法权益的；泄露国家秘密或者工作秘密的；在对外交往中损害国家荣誉和利益的；参与或者支持色情、吸毒、赌博、迷信等活动的；严重违反职业道德、社会公德、家庭美德的。</w:t>
            </w:r>
          </w:p>
          <w:p w:rsidR="00490FDF" w:rsidRPr="00490FDF" w:rsidRDefault="00490FDF" w:rsidP="00490FDF">
            <w:pPr>
              <w:widowControl/>
              <w:shd w:val="clear" w:color="auto" w:fill="FFFFFF"/>
              <w:spacing w:before="100" w:beforeAutospacing="1" w:after="100" w:afterAutospacing="1" w:line="645" w:lineRule="atLeast"/>
              <w:ind w:firstLine="64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90FD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（三）曾有违法违纪违规行为，影响公务员形象的。具体包括：触犯刑律被免予刑事处罚的；曾受过劳动教养的；曾被开除党、团籍的；在高等教育期间受到开除学籍处分的；在国家法定考试中有严重舞弊</w:t>
            </w:r>
            <w:r w:rsidRPr="00490FD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行为的；近三年内曾受记大过、降级、撤职、留用（留党、留校）察看等处分的；担任领导职务的公务员引咎辞职或责令辞职不满三年的；隐瞒个人重要信息，以致招录机关无法了解真实情况的。</w:t>
            </w:r>
          </w:p>
          <w:p w:rsidR="00490FDF" w:rsidRPr="00490FDF" w:rsidRDefault="00490FDF" w:rsidP="00490FDF">
            <w:pPr>
              <w:widowControl/>
              <w:shd w:val="clear" w:color="auto" w:fill="FFFFFF"/>
              <w:spacing w:before="100" w:beforeAutospacing="1" w:after="100" w:afterAutospacing="1" w:line="645" w:lineRule="atLeast"/>
              <w:ind w:firstLine="64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90FD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（四）政治品德不良，社会责任感和为人民服务意识较差，以及其他不宜担任公务员职务的情形。</w:t>
            </w:r>
          </w:p>
        </w:tc>
      </w:tr>
    </w:tbl>
    <w:p w:rsidR="009E306F" w:rsidRPr="00490FDF" w:rsidRDefault="009E306F">
      <w:pPr>
        <w:rPr>
          <w:rFonts w:hint="eastAsia"/>
        </w:rPr>
      </w:pPr>
    </w:p>
    <w:sectPr w:rsidR="009E306F" w:rsidRPr="00490F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D3"/>
    <w:rsid w:val="002F5FD3"/>
    <w:rsid w:val="00490FDF"/>
    <w:rsid w:val="009E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EF1869-AE07-4AB2-AFC3-2E7EDD37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5">
    <w:name w:val="b5"/>
    <w:basedOn w:val="a0"/>
    <w:rsid w:val="00490FDF"/>
  </w:style>
  <w:style w:type="paragraph" w:styleId="a3">
    <w:name w:val="Normal (Web)"/>
    <w:basedOn w:val="a"/>
    <w:uiPriority w:val="99"/>
    <w:semiHidden/>
    <w:unhideWhenUsed/>
    <w:rsid w:val="00490F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90F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6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145</Words>
  <Characters>827</Characters>
  <Application>Microsoft Office Word</Application>
  <DocSecurity>0</DocSecurity>
  <Lines>6</Lines>
  <Paragraphs>1</Paragraphs>
  <ScaleCrop>false</ScaleCrop>
  <Company>Microsoft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2</cp:revision>
  <dcterms:created xsi:type="dcterms:W3CDTF">2018-06-07T02:10:00Z</dcterms:created>
  <dcterms:modified xsi:type="dcterms:W3CDTF">2018-06-07T02:14:00Z</dcterms:modified>
</cp:coreProperties>
</file>