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310"/>
        <w:gridCol w:w="750"/>
        <w:gridCol w:w="310"/>
        <w:gridCol w:w="310"/>
        <w:gridCol w:w="970"/>
        <w:gridCol w:w="310"/>
        <w:gridCol w:w="5920"/>
        <w:gridCol w:w="3390"/>
        <w:gridCol w:w="325"/>
      </w:tblGrid>
      <w:tr w:rsidR="00A32C81" w:rsidRPr="00A32C81" w:rsidTr="00A32C81">
        <w:trPr>
          <w:trHeight w:val="324"/>
          <w:tblCellSpacing w:w="15" w:type="dxa"/>
        </w:trPr>
        <w:tc>
          <w:tcPr>
            <w:tcW w:w="120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A32C81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青海师范大学2018年公开招聘拟聘用人员公示名单</w:t>
            </w:r>
          </w:p>
        </w:tc>
      </w:tr>
      <w:tr w:rsidR="00A32C81" w:rsidRPr="00A32C81" w:rsidTr="00A32C81">
        <w:trPr>
          <w:trHeight w:val="324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招聘专业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12D36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b/>
                <w:bCs/>
                <w:color w:val="012D36"/>
                <w:kern w:val="0"/>
                <w:sz w:val="20"/>
                <w:szCs w:val="20"/>
              </w:rPr>
              <w:t>具备该岗位的其他资格等条件</w:t>
            </w: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法学与社会学学院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索亚琼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19850221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国际法学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厦门大学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8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王生珍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19850309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环境与资源保护法学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武汉大学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经济管理学院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马兰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19911029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行政管理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华中师范大学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姜丽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19930325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旅游管理专业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西北师范大学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美术学院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娜仁高娃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19890427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视觉传达设计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四川美术学院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t>美术学（美术教育）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李敏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19921202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美术学（美术教育）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首都师范大学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音乐学院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t>音乐教育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郑迪瀚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19921216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音乐教育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立陶宛教育科学大学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马克思主义学院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马克思主义哲学、中国哲学、外国哲学、逻辑学、伦理学、宗教学专业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苏思铭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19901226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宗教学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陕西师范大学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中共党员</w:t>
            </w: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李琳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19900225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中国哲学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南昌大学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中共党员</w:t>
            </w: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10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马克思主义学院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t>马克思主义基本原理、马克思主义中国化、思想政治教育、国外马克思主义、马克思主义发展史、中国近现代史基本问题研究、</w:t>
            </w: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中共党史党建专业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lastRenderedPageBreak/>
              <w:t>王燕红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19910105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思想政治教育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新疆师范大学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中共党员</w:t>
            </w: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查晖芳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19860814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思想政治教育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西北师范大学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中共党员</w:t>
            </w: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童心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19901016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思想政治教育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青海师范大学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中共党员</w:t>
            </w: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13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数学与统计学院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龙严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19920719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基础数学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西北师范大学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李甜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19930920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基础数学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三峡大学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张丽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19930505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应用数学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兰州大学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韦性佳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19910915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计算数学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青海师范大学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46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17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外国语学院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t>英语语言文学、外国语言学及应用语言学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刘娇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19920422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外国语言学及应用语言学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中山大学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才让旺姆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19891001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英语语言文学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北京师范大学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张琪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19910919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日语语言文学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宁波大学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504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2C81">
              <w:rPr>
                <w:rFonts w:ascii="宋体" w:eastAsia="宋体" w:hAnsi="宋体" w:cs="宋体"/>
                <w:kern w:val="0"/>
                <w:sz w:val="20"/>
                <w:szCs w:val="20"/>
              </w:rPr>
              <w:t>课程与教学论（英语）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王文昭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19831027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Teaching English to Speakers of Other Languages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The University of Edinburgh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40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全校教辅岗位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财务会计、审计学、金融工程、财政学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黄丽娟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19900110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本科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会计学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重庆交通大学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22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全校管理岗位管理人员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汉语言与文秘类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岳岚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19890616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文艺学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青海民族大学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刘松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19891013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语言学及应用语言学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青海民族大学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史俊杰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19891011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中国古代文学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青海师范大学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专业不限（男）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雍挺俊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19910410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教育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聊城大学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2C81" w:rsidRPr="00A32C81" w:rsidTr="00A32C81">
        <w:trPr>
          <w:trHeight w:val="228"/>
          <w:tblCellSpacing w:w="15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专业不限（女）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张娜娜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19891204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成人教育学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2C81">
              <w:rPr>
                <w:rFonts w:ascii="宋体" w:eastAsia="宋体" w:hAnsi="宋体" w:cs="宋体"/>
                <w:kern w:val="0"/>
                <w:sz w:val="22"/>
              </w:rPr>
              <w:t>陕西师范大学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C81" w:rsidRPr="00A32C81" w:rsidRDefault="00A32C81" w:rsidP="00A32C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6614F8" w:rsidRPr="00A32C81" w:rsidRDefault="006614F8" w:rsidP="00A32C81">
      <w:bookmarkStart w:id="0" w:name="_GoBack"/>
      <w:bookmarkEnd w:id="0"/>
    </w:p>
    <w:sectPr w:rsidR="006614F8" w:rsidRPr="00A32C81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171B3D"/>
    <w:rsid w:val="002857AF"/>
    <w:rsid w:val="00376C8E"/>
    <w:rsid w:val="006614F8"/>
    <w:rsid w:val="00A32C81"/>
    <w:rsid w:val="00BB3B00"/>
    <w:rsid w:val="00BF2CB6"/>
    <w:rsid w:val="00D01726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8</cp:revision>
  <dcterms:created xsi:type="dcterms:W3CDTF">2018-08-20T09:39:00Z</dcterms:created>
  <dcterms:modified xsi:type="dcterms:W3CDTF">2018-08-29T02:09:00Z</dcterms:modified>
</cp:coreProperties>
</file>