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FA" w:rsidRPr="00482EFA" w:rsidRDefault="00482EFA" w:rsidP="00482E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2EFA">
        <w:rPr>
          <w:rFonts w:ascii="宋体" w:eastAsia="宋体" w:hAnsi="宋体" w:cs="宋体"/>
          <w:kern w:val="0"/>
          <w:sz w:val="24"/>
          <w:szCs w:val="24"/>
        </w:rPr>
        <w:t>附件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133"/>
        <w:gridCol w:w="568"/>
        <w:gridCol w:w="481"/>
        <w:gridCol w:w="481"/>
        <w:gridCol w:w="6594"/>
        <w:gridCol w:w="556"/>
        <w:gridCol w:w="380"/>
        <w:gridCol w:w="430"/>
        <w:gridCol w:w="380"/>
        <w:gridCol w:w="1651"/>
      </w:tblGrid>
      <w:tr w:rsidR="00482EFA" w:rsidRPr="00482EFA" w:rsidTr="00482EFA">
        <w:trPr>
          <w:tblCellSpacing w:w="15" w:type="dxa"/>
        </w:trPr>
        <w:tc>
          <w:tcPr>
            <w:tcW w:w="0" w:type="auto"/>
            <w:gridSpan w:val="11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2020年山东省临沂市河东区“沂蒙优才”引进岗位表</w:t>
            </w:r>
          </w:p>
        </w:tc>
      </w:tr>
      <w:tr w:rsidR="00482EFA" w:rsidRPr="00482EFA" w:rsidTr="00482EFA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引进单位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引进名额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 及电话</w:t>
            </w:r>
          </w:p>
        </w:tc>
      </w:tr>
      <w:tr w:rsidR="00482EFA" w:rsidRPr="00482EFA" w:rsidTr="00482EFA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2EFA" w:rsidRPr="00482EFA" w:rsidTr="00482EFA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临沂市河东区各镇政府、街道办事处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临沂市河东区各镇街事业单位合并引进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沂蒙</w:t>
            </w:r>
            <w:proofErr w:type="gramStart"/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优才岗</w:t>
            </w:r>
            <w:proofErr w:type="gramEnd"/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11人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宪法学与行政法学、民商法学、经济法学、金融学、金融、企业管理、会计学、城乡规划与设计、建筑与城乡规划设计、结构工程、土木水利施工、水文地质与工程地质、水利水电工程、水利水电工程施工与管理、秘书学与应用写作学、语言学及应用语言学、高级应用语言文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硕士 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限女性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孙老师： 15153962100</w:t>
            </w:r>
          </w:p>
        </w:tc>
      </w:tr>
      <w:tr w:rsidR="00482EFA" w:rsidRPr="00482EFA" w:rsidTr="00482EFA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沂蒙</w:t>
            </w:r>
            <w:proofErr w:type="gramStart"/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优才岗</w:t>
            </w:r>
            <w:proofErr w:type="gramEnd"/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11人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宪法学与行政法学、民商法学、经济法学、金融学、金融、企业管理、会计学、城乡规划与设计、建筑与城乡规划设计、结构工程、土木水利施工、水文地质与工程地质、水利水电工程、水利水电工程施工与管理、秘书学与应用写作学、语言学及应用语言学、高级应用语言文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硕士 研究生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82EFA" w:rsidRPr="00482EFA" w:rsidRDefault="00482EFA" w:rsidP="00482E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EFA">
              <w:rPr>
                <w:rFonts w:ascii="宋体" w:eastAsia="宋体" w:hAnsi="宋体" w:cs="宋体"/>
                <w:kern w:val="0"/>
                <w:sz w:val="24"/>
                <w:szCs w:val="24"/>
              </w:rPr>
              <w:t>孙老师： 15153962100</w:t>
            </w:r>
          </w:p>
        </w:tc>
      </w:tr>
    </w:tbl>
    <w:p w:rsidR="007951A3" w:rsidRDefault="007951A3">
      <w:bookmarkStart w:id="0" w:name="_GoBack"/>
      <w:bookmarkEnd w:id="0"/>
    </w:p>
    <w:sectPr w:rsidR="007951A3" w:rsidSect="00482E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A"/>
    <w:rsid w:val="00482EFA"/>
    <w:rsid w:val="007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96641-4219-4FA9-9856-047C4D80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E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2020-03-23T03:04:00Z</dcterms:created>
  <dcterms:modified xsi:type="dcterms:W3CDTF">2020-03-23T03:05:00Z</dcterms:modified>
</cp:coreProperties>
</file>