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F6" w:rsidRPr="00525BF6" w:rsidRDefault="00525BF6" w:rsidP="00525BF6">
      <w:pPr>
        <w:jc w:val="center"/>
        <w:rPr>
          <w:rFonts w:ascii="微软雅黑" w:eastAsia="微软雅黑" w:hAnsi="微软雅黑"/>
          <w:sz w:val="24"/>
          <w:szCs w:val="24"/>
        </w:rPr>
      </w:pPr>
      <w:r w:rsidRPr="00525BF6">
        <w:rPr>
          <w:rFonts w:ascii="微软雅黑" w:eastAsia="微软雅黑" w:hAnsi="微软雅黑" w:hint="eastAsia"/>
          <w:sz w:val="24"/>
          <w:szCs w:val="24"/>
        </w:rPr>
        <w:t>怀化农村商业银行股份有限公司</w:t>
      </w:r>
    </w:p>
    <w:p w:rsidR="00525BF6" w:rsidRPr="00525BF6" w:rsidRDefault="00525BF6" w:rsidP="00525BF6">
      <w:pPr>
        <w:jc w:val="center"/>
        <w:rPr>
          <w:rFonts w:ascii="微软雅黑" w:eastAsia="微软雅黑" w:hAnsi="微软雅黑" w:hint="eastAsia"/>
          <w:sz w:val="24"/>
          <w:szCs w:val="24"/>
        </w:rPr>
      </w:pPr>
      <w:r w:rsidRPr="00525BF6">
        <w:rPr>
          <w:rFonts w:ascii="微软雅黑" w:eastAsia="微软雅黑" w:hAnsi="微软雅黑" w:hint="eastAsia"/>
          <w:sz w:val="24"/>
          <w:szCs w:val="24"/>
        </w:rPr>
        <w:t>2020年公开招聘员工报考专业参考目录</w:t>
      </w:r>
    </w:p>
    <w:p w:rsidR="00525BF6" w:rsidRPr="00525BF6" w:rsidRDefault="00525BF6" w:rsidP="00525BF6">
      <w:pPr>
        <w:jc w:val="left"/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r w:rsidRPr="00525BF6">
        <w:rPr>
          <w:rFonts w:ascii="微软雅黑" w:eastAsia="微软雅黑" w:hAnsi="微软雅黑" w:hint="eastAsia"/>
          <w:sz w:val="24"/>
          <w:szCs w:val="24"/>
        </w:rPr>
        <w:t>一、研究生学历</w:t>
      </w:r>
    </w:p>
    <w:bookmarkEnd w:id="0"/>
    <w:p w:rsidR="00525BF6" w:rsidRPr="00525BF6" w:rsidRDefault="00525BF6" w:rsidP="00525BF6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525BF6">
        <w:rPr>
          <w:rFonts w:ascii="微软雅黑" w:eastAsia="微软雅黑" w:hAnsi="微软雅黑" w:hint="eastAsia"/>
          <w:sz w:val="24"/>
          <w:szCs w:val="24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 w:rsidR="00525BF6" w:rsidRPr="00525BF6" w:rsidRDefault="00525BF6" w:rsidP="00525BF6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525BF6">
        <w:rPr>
          <w:rFonts w:ascii="微软雅黑" w:eastAsia="微软雅黑" w:hAnsi="微软雅黑" w:hint="eastAsia"/>
          <w:sz w:val="24"/>
          <w:szCs w:val="24"/>
        </w:rPr>
        <w:t>法学类：法学、法律、法律硕士、经济法、国际法、民商法、民商法学、诉讼法学、经济法学、国际法学、诉讼法、法学理论、宪法学与行政法学、刑法学、法学理论等。</w:t>
      </w:r>
    </w:p>
    <w:p w:rsidR="00525BF6" w:rsidRPr="00525BF6" w:rsidRDefault="00525BF6" w:rsidP="00525BF6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525BF6">
        <w:rPr>
          <w:rFonts w:ascii="微软雅黑" w:eastAsia="微软雅黑" w:hAnsi="微软雅黑" w:hint="eastAsia"/>
          <w:sz w:val="24"/>
          <w:szCs w:val="24"/>
        </w:rPr>
        <w:t>二、大学本科学历</w:t>
      </w:r>
    </w:p>
    <w:p w:rsidR="00525BF6" w:rsidRPr="00525BF6" w:rsidRDefault="00525BF6" w:rsidP="00525BF6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525BF6">
        <w:rPr>
          <w:rFonts w:ascii="微软雅黑" w:eastAsia="微软雅黑" w:hAnsi="微软雅黑" w:hint="eastAsia"/>
          <w:sz w:val="24"/>
          <w:szCs w:val="24"/>
        </w:rPr>
        <w:t>计算机类：电子信息工程、电子信息与工程、电子信息工程（金融电子技术）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:rsidR="00525BF6" w:rsidRPr="00525BF6" w:rsidRDefault="00525BF6" w:rsidP="00525BF6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525BF6">
        <w:rPr>
          <w:rFonts w:ascii="微软雅黑" w:eastAsia="微软雅黑" w:hAnsi="微软雅黑" w:hint="eastAsia"/>
          <w:sz w:val="24"/>
          <w:szCs w:val="24"/>
        </w:rPr>
        <w:t>法学类：法学等。</w:t>
      </w:r>
    </w:p>
    <w:p w:rsidR="006B0D15" w:rsidRPr="00525BF6" w:rsidRDefault="006B0D15" w:rsidP="00525BF6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6B0D15" w:rsidRPr="00525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6"/>
    <w:rsid w:val="00525BF6"/>
    <w:rsid w:val="006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A7C6B-7FB5-45E1-88FC-A377D5B4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5B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5BF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5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p">
    <w:name w:val="normalp"/>
    <w:basedOn w:val="a"/>
    <w:rsid w:val="00525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449">
          <w:marLeft w:val="0"/>
          <w:marRight w:val="0"/>
          <w:marTop w:val="12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2020-03-31T04:01:00Z</dcterms:created>
  <dcterms:modified xsi:type="dcterms:W3CDTF">2020-03-31T04:03:00Z</dcterms:modified>
</cp:coreProperties>
</file>