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8B" w:rsidRPr="00BA238B" w:rsidRDefault="00BA238B" w:rsidP="00BA238B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A238B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shd w:val="clear" w:color="auto" w:fill="FFFFFF"/>
        </w:rPr>
        <w:t>交通运输部2021年考试录用</w:t>
      </w:r>
    </w:p>
    <w:p w:rsidR="00BA238B" w:rsidRPr="00BA238B" w:rsidRDefault="00BA238B" w:rsidP="00BA238B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A238B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shd w:val="clear" w:color="auto" w:fill="FFFFFF"/>
        </w:rPr>
        <w:t>公务员面试名单</w:t>
      </w:r>
    </w:p>
    <w:p w:rsidR="00BA238B" w:rsidRPr="00BA238B" w:rsidRDefault="00BA238B" w:rsidP="00BA238B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A238B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（以姓氏笔画为序）</w:t>
      </w:r>
    </w:p>
    <w:p w:rsidR="00BA238B" w:rsidRPr="00BA238B" w:rsidRDefault="00BA238B" w:rsidP="00BA238B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A238B"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 </w:t>
      </w:r>
    </w:p>
    <w:tbl>
      <w:tblPr>
        <w:tblW w:w="955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2212"/>
        <w:gridCol w:w="2430"/>
        <w:gridCol w:w="1223"/>
      </w:tblGrid>
      <w:tr w:rsidR="00BA238B" w:rsidRPr="00BA238B" w:rsidTr="00BA238B">
        <w:trPr>
          <w:tblCellSpacing w:w="15" w:type="dxa"/>
          <w:jc w:val="center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职位名称、代码及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进入面试最低笔试分数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姓</w:t>
            </w:r>
            <w:r w:rsidRPr="00BA238B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  </w:t>
            </w: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名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3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科技司综合处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一级主任科员及以下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（200110002001）111.7分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孙昕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118111017100127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张鹏浩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118111012800717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rHeight w:val="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耿欣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118111067700423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3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科技司科技创新发展处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一级主任科员及以下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（200110002002）110.9分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吕扬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118111071300824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吴振东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104111024600404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调剂</w:t>
            </w: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林利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118135101202512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欧阳帅捷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107111062801219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调剂</w:t>
            </w: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郑楚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118142012008121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3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离退休干部局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黄寺离退休干部工作处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（老干部活动中心）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一级主任科员及以下</w:t>
            </w:r>
          </w:p>
          <w:p w:rsidR="00BA238B" w:rsidRPr="00BA238B" w:rsidRDefault="00BA238B" w:rsidP="00BA238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（200110003001）113.6分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李智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118112011100215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李</w:t>
            </w:r>
            <w:r w:rsidRPr="00BA238B"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  <w:t>湉</w:t>
            </w: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笑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118111053001007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冷倩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118111051804008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周倩莹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118111101002324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BA238B" w:rsidRPr="00BA238B" w:rsidTr="00BA23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仿宋_GB2312" w:eastAsia="仿宋_GB2312" w:hAnsi="宋体" w:cs="宋体" w:hint="eastAsia"/>
                <w:color w:val="333333"/>
                <w:kern w:val="0"/>
                <w:sz w:val="29"/>
                <w:szCs w:val="29"/>
              </w:rPr>
              <w:t>郭然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A238B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118111051801503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238B" w:rsidRPr="00BA238B" w:rsidRDefault="00BA238B" w:rsidP="00BA238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BA238B" w:rsidRPr="00BA238B" w:rsidRDefault="00BA238B" w:rsidP="00BA238B">
      <w:pPr>
        <w:widowControl/>
        <w:shd w:val="clear" w:color="auto" w:fill="FFFFFF"/>
        <w:spacing w:before="100" w:beforeAutospacing="1" w:after="100" w:afterAutospacing="1" w:line="525" w:lineRule="atLeast"/>
        <w:ind w:right="1260"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A238B"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 </w:t>
      </w:r>
    </w:p>
    <w:p w:rsidR="005D085F" w:rsidRDefault="005D085F">
      <w:pPr>
        <w:rPr>
          <w:rFonts w:hint="eastAsia"/>
        </w:rPr>
      </w:pPr>
      <w:bookmarkStart w:id="0" w:name="_GoBack"/>
      <w:bookmarkEnd w:id="0"/>
    </w:p>
    <w:sectPr w:rsidR="005D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AF"/>
    <w:rsid w:val="005D085F"/>
    <w:rsid w:val="00BA238B"/>
    <w:rsid w:val="00C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BB7A-CEDC-4681-AE31-4BA5930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2021-03-12T02:02:00Z</dcterms:created>
  <dcterms:modified xsi:type="dcterms:W3CDTF">2021-03-12T02:03:00Z</dcterms:modified>
</cp:coreProperties>
</file>